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DEF7" w14:textId="0B1B691C" w:rsidR="00F40A7B" w:rsidRDefault="00FE0C99">
      <w:r>
        <w:t xml:space="preserve">Fahrbericht Skoda </w:t>
      </w:r>
      <w:proofErr w:type="spellStart"/>
      <w:r>
        <w:t>Karoq</w:t>
      </w:r>
      <w:proofErr w:type="spellEnd"/>
      <w:r>
        <w:t xml:space="preserve"> 2.0 TDI 4x4</w:t>
      </w:r>
    </w:p>
    <w:p w14:paraId="359C0986" w14:textId="3E2635EB" w:rsidR="00FE0C99" w:rsidRDefault="00FE0C99"/>
    <w:p w14:paraId="5AEF42D9" w14:textId="0A9BB70C" w:rsidR="00FE0C99" w:rsidRDefault="00FE0C99">
      <w:r>
        <w:t xml:space="preserve">Rational und </w:t>
      </w:r>
      <w:r w:rsidR="00D75342">
        <w:t xml:space="preserve">doch </w:t>
      </w:r>
      <w:r>
        <w:t>verführerisch</w:t>
      </w:r>
    </w:p>
    <w:p w14:paraId="01552BB1" w14:textId="3B79CD17" w:rsidR="00FE0C99" w:rsidRDefault="00FE0C99"/>
    <w:p w14:paraId="608899E5" w14:textId="0E52399E" w:rsidR="00D060E9" w:rsidRDefault="00FE0C99" w:rsidP="00FE0C99">
      <w:r>
        <w:t xml:space="preserve">Skoda </w:t>
      </w:r>
      <w:r>
        <w:t>reich</w:t>
      </w:r>
      <w:r w:rsidR="00D75342">
        <w:t>er</w:t>
      </w:r>
      <w:r>
        <w:t>t seine r</w:t>
      </w:r>
      <w:r>
        <w:t xml:space="preserve">ationalen Attribute immer mehr </w:t>
      </w:r>
      <w:r>
        <w:t xml:space="preserve">mit </w:t>
      </w:r>
      <w:r>
        <w:t>emotionale</w:t>
      </w:r>
      <w:r>
        <w:t>n</w:t>
      </w:r>
      <w:r>
        <w:t xml:space="preserve"> Werte</w:t>
      </w:r>
      <w:r w:rsidR="00D75342">
        <w:t>n</w:t>
      </w:r>
      <w:r>
        <w:t xml:space="preserve"> </w:t>
      </w:r>
      <w:r>
        <w:t xml:space="preserve">an, sodass sich Volkswagen </w:t>
      </w:r>
      <w:r w:rsidR="00D75342">
        <w:t xml:space="preserve">zunehmend </w:t>
      </w:r>
      <w:r>
        <w:t>Sorgen machen sollte.</w:t>
      </w:r>
      <w:r w:rsidR="00D060E9">
        <w:t xml:space="preserve"> Mit </w:t>
      </w:r>
      <w:r>
        <w:t>seine</w:t>
      </w:r>
      <w:r w:rsidR="00D060E9">
        <w:t>r</w:t>
      </w:r>
      <w:r>
        <w:t xml:space="preserve"> Modellpflege </w:t>
      </w:r>
      <w:r w:rsidR="00D060E9">
        <w:t xml:space="preserve">will der </w:t>
      </w:r>
      <w:r w:rsidR="00D75342">
        <w:t xml:space="preserve">kompakte </w:t>
      </w:r>
      <w:proofErr w:type="spellStart"/>
      <w:r w:rsidR="00D75342">
        <w:t>Karoq</w:t>
      </w:r>
      <w:proofErr w:type="spellEnd"/>
      <w:r w:rsidR="00D060E9">
        <w:t xml:space="preserve"> zum meistverkauften Kompakt-SUV Europas werden.</w:t>
      </w:r>
      <w:proofErr w:type="spellStart"/>
    </w:p>
    <w:p w14:paraId="0DAFAE75" w14:textId="77777777" w:rsidR="00D060E9" w:rsidRDefault="00D060E9" w:rsidP="00FE0C99">
      <w:proofErr w:type="spellEnd"/>
    </w:p>
    <w:p w14:paraId="4F8D9E46" w14:textId="48E15F2A" w:rsidR="00756F74" w:rsidRDefault="00D060E9" w:rsidP="00FE0C99">
      <w:r>
        <w:t xml:space="preserve">Der </w:t>
      </w:r>
      <w:proofErr w:type="spellStart"/>
      <w:r>
        <w:t>Karoq</w:t>
      </w:r>
      <w:proofErr w:type="spellEnd"/>
      <w:r>
        <w:t xml:space="preserve">, kleiner Bruder des </w:t>
      </w:r>
      <w:proofErr w:type="spellStart"/>
      <w:r>
        <w:t>Kodiaq</w:t>
      </w:r>
      <w:proofErr w:type="spellEnd"/>
      <w:r>
        <w:t xml:space="preserve"> und großer Nachbar von </w:t>
      </w:r>
      <w:proofErr w:type="spellStart"/>
      <w:r>
        <w:t>Kamiq</w:t>
      </w:r>
      <w:proofErr w:type="spellEnd"/>
      <w:r>
        <w:t xml:space="preserve"> und </w:t>
      </w:r>
      <w:proofErr w:type="spellStart"/>
      <w:r>
        <w:t>Kushaq</w:t>
      </w:r>
      <w:proofErr w:type="spellEnd"/>
      <w:r>
        <w:t xml:space="preserve">, bekommt eine leichte Auffrischung, die einmal mehr belegt, dass sich bei Skoda nicht alles um den elektrischen </w:t>
      </w:r>
      <w:proofErr w:type="spellStart"/>
      <w:r>
        <w:t>Enyaq</w:t>
      </w:r>
      <w:proofErr w:type="spellEnd"/>
      <w:r>
        <w:t xml:space="preserve"> geht. Seit Ende 2017 auf dem Markt wurden von dem </w:t>
      </w:r>
      <w:r w:rsidR="00FE0C99">
        <w:t xml:space="preserve">4,39 Meter langen </w:t>
      </w:r>
      <w:r>
        <w:t xml:space="preserve">Crossover in 60 Märkten mehr als eine halbe Million Fahrzeuge verkauft. Die SUV-Familie macht </w:t>
      </w:r>
      <w:r w:rsidR="00A831B5">
        <w:t xml:space="preserve">mittlerweile </w:t>
      </w:r>
      <w:r>
        <w:t>mehr als Hälfte der Skoda-Verkäufe aus – Tendenz stark steigend</w:t>
      </w:r>
      <w:r w:rsidR="00FE0C99">
        <w:t>.</w:t>
      </w:r>
      <w:r>
        <w:t xml:space="preserve"> Die meisten </w:t>
      </w:r>
      <w:r w:rsidR="00FE0C99">
        <w:t xml:space="preserve">Änderungen </w:t>
      </w:r>
      <w:r>
        <w:t xml:space="preserve">am </w:t>
      </w:r>
      <w:proofErr w:type="spellStart"/>
      <w:r>
        <w:t>Karoq</w:t>
      </w:r>
      <w:proofErr w:type="spellEnd"/>
      <w:r>
        <w:t xml:space="preserve"> des </w:t>
      </w:r>
      <w:r w:rsidR="00A831B5">
        <w:t xml:space="preserve">neuen </w:t>
      </w:r>
      <w:r>
        <w:t xml:space="preserve">Modelljahres </w:t>
      </w:r>
      <w:r w:rsidR="00FE0C99">
        <w:t xml:space="preserve">betreffen das </w:t>
      </w:r>
      <w:r>
        <w:t>Außend</w:t>
      </w:r>
      <w:r w:rsidR="00FE0C99">
        <w:t xml:space="preserve">esign und den Innenraum, während die Motorenpalette </w:t>
      </w:r>
      <w:r>
        <w:t>ebenso unverändert bli</w:t>
      </w:r>
      <w:r w:rsidR="00A831B5">
        <w:t>e</w:t>
      </w:r>
      <w:r>
        <w:t xml:space="preserve">b wie </w:t>
      </w:r>
      <w:r w:rsidR="00FE0C99">
        <w:t xml:space="preserve">das Fahrwerk. </w:t>
      </w:r>
      <w:r w:rsidR="00756F74">
        <w:t xml:space="preserve">Obligatorisch strahlt der aufgefrischte Skoda </w:t>
      </w:r>
      <w:proofErr w:type="spellStart"/>
      <w:r w:rsidR="00756F74">
        <w:t>Karoq</w:t>
      </w:r>
      <w:proofErr w:type="spellEnd"/>
      <w:r w:rsidR="00756F74">
        <w:t xml:space="preserve"> </w:t>
      </w:r>
      <w:r w:rsidR="00A831B5">
        <w:t xml:space="preserve">nunmehr </w:t>
      </w:r>
      <w:r w:rsidR="00756F74">
        <w:t>aus LED-Scheinwerfer</w:t>
      </w:r>
      <w:r w:rsidR="00A831B5">
        <w:t>n</w:t>
      </w:r>
      <w:r w:rsidR="00756F74">
        <w:t xml:space="preserve">, während die Frontmaske mit </w:t>
      </w:r>
      <w:r w:rsidR="00FE0C99">
        <w:t>Kühlergrill</w:t>
      </w:r>
      <w:r w:rsidR="00756F74">
        <w:t xml:space="preserve">, </w:t>
      </w:r>
      <w:r w:rsidR="00FE0C99">
        <w:t>Stoßfänger</w:t>
      </w:r>
      <w:r w:rsidR="00756F74">
        <w:t>n und Blinker</w:t>
      </w:r>
      <w:r w:rsidR="00A831B5">
        <w:t>n</w:t>
      </w:r>
      <w:r w:rsidR="00756F74">
        <w:t xml:space="preserve"> ein neues Aussehen bekam. Die optischen Retuschen sorgen </w:t>
      </w:r>
      <w:r w:rsidR="00A831B5">
        <w:t xml:space="preserve">nicht ganz nebenbei </w:t>
      </w:r>
      <w:r w:rsidR="00756F74">
        <w:t>für eine um knapp ein Zehntel verbesserten Luftwiderstandswert, der sich auf 0,30 reduziert.</w:t>
      </w:r>
    </w:p>
    <w:p w14:paraId="4E24FF51" w14:textId="77777777" w:rsidR="00756F74" w:rsidRDefault="00756F74" w:rsidP="00FE0C99"/>
    <w:p w14:paraId="209CF28B" w14:textId="7829A95D" w:rsidR="00FE0C99" w:rsidRDefault="00756F74" w:rsidP="00FE0C99">
      <w:r>
        <w:t xml:space="preserve">Innen gibt es </w:t>
      </w:r>
      <w:r w:rsidR="00A831B5">
        <w:t xml:space="preserve">geänderte </w:t>
      </w:r>
      <w:r w:rsidR="00FE0C99">
        <w:t xml:space="preserve">Zierleisten am Armaturenbrett und an den Türen, ein </w:t>
      </w:r>
      <w:r>
        <w:t xml:space="preserve">verbessertes </w:t>
      </w:r>
      <w:r w:rsidR="00FE0C99">
        <w:t xml:space="preserve">Beleuchtungssystem </w:t>
      </w:r>
      <w:r>
        <w:t xml:space="preserve">und auch der </w:t>
      </w:r>
      <w:r w:rsidR="00FE0C99">
        <w:t xml:space="preserve">Beifahrersitz lässt sich </w:t>
      </w:r>
      <w:r>
        <w:t xml:space="preserve">nebst Memory-Funktion </w:t>
      </w:r>
      <w:r w:rsidR="00FE0C99">
        <w:t>jetzt elektrisch verstellen</w:t>
      </w:r>
      <w:r>
        <w:t xml:space="preserve">. Alle neuen </w:t>
      </w:r>
      <w:proofErr w:type="spellStart"/>
      <w:r w:rsidR="00FE0C99">
        <w:t>Karoq</w:t>
      </w:r>
      <w:proofErr w:type="spellEnd"/>
      <w:r w:rsidR="00FE0C99">
        <w:t xml:space="preserve">-Versionen </w:t>
      </w:r>
      <w:r>
        <w:t xml:space="preserve">sind </w:t>
      </w:r>
      <w:r w:rsidR="00FE0C99">
        <w:t>mit einer digitalen Instrumententafel</w:t>
      </w:r>
      <w:r>
        <w:t xml:space="preserve"> </w:t>
      </w:r>
      <w:r w:rsidR="00FE0C99">
        <w:t xml:space="preserve">ausgestattet </w:t>
      </w:r>
      <w:r>
        <w:t>und die a</w:t>
      </w:r>
      <w:r w:rsidR="00FE0C99">
        <w:t>nalogen</w:t>
      </w:r>
      <w:r>
        <w:t xml:space="preserve"> Runduhren sind </w:t>
      </w:r>
      <w:r w:rsidR="003918B6">
        <w:t xml:space="preserve">verschwunden. Dazu gibt es </w:t>
      </w:r>
      <w:r w:rsidR="00FE0C99">
        <w:t xml:space="preserve">Multimediasysteme </w:t>
      </w:r>
      <w:r w:rsidR="003918B6">
        <w:t xml:space="preserve">mit </w:t>
      </w:r>
      <w:r w:rsidR="00A831B5">
        <w:t>8,0-</w:t>
      </w:r>
      <w:r w:rsidR="003918B6">
        <w:t xml:space="preserve"> oder 9,2-Zoll-Diagonale, die </w:t>
      </w:r>
      <w:r w:rsidR="00A831B5">
        <w:t xml:space="preserve">per </w:t>
      </w:r>
      <w:proofErr w:type="spellStart"/>
      <w:r w:rsidR="00FE0C99">
        <w:t>eSIM</w:t>
      </w:r>
      <w:proofErr w:type="spellEnd"/>
      <w:r w:rsidR="00FE0C99">
        <w:t>-Karte ständig Verbindung mit dem Internet</w:t>
      </w:r>
      <w:r w:rsidR="003918B6">
        <w:t xml:space="preserve"> halten</w:t>
      </w:r>
      <w:r w:rsidR="00FE0C99">
        <w:t xml:space="preserve">. So kann der Fahrer über </w:t>
      </w:r>
      <w:r w:rsidR="003918B6">
        <w:t>s</w:t>
      </w:r>
      <w:r w:rsidR="00FE0C99">
        <w:t xml:space="preserve">ein Smartphone aus der Ferne auf Fahrzeugdaten zugreifen und herausfinden, wo er das Auto geparkt hat oder wie viel Benzin noch im Tank ist. Andererseits können </w:t>
      </w:r>
      <w:r w:rsidR="003918B6">
        <w:t>die Türen entriegelt oder die Hupe betätigt werden.</w:t>
      </w:r>
      <w:r w:rsidR="007F4364">
        <w:t xml:space="preserve"> Innen gibt es das bekannt solide Platzangebot mit genügend Raum für vier – notfalls fünf – Personen und einen Laderaum, der sich durch Umklappen der Rücksitze von 521 auf bis zu 1.30 Liter erweitern lässt.</w:t>
      </w:r>
    </w:p>
    <w:p w14:paraId="40117D23" w14:textId="77777777" w:rsidR="00FE0C99" w:rsidRDefault="00FE0C99" w:rsidP="00FE0C99"/>
    <w:p w14:paraId="41DC65FA" w14:textId="5D86B2A5" w:rsidR="00FE0C99" w:rsidRDefault="00FE0C99" w:rsidP="00FE0C99">
      <w:r>
        <w:t xml:space="preserve">Die Motorenpalette des </w:t>
      </w:r>
      <w:proofErr w:type="spellStart"/>
      <w:r>
        <w:t>Karoq</w:t>
      </w:r>
      <w:proofErr w:type="spellEnd"/>
      <w:r>
        <w:t xml:space="preserve"> </w:t>
      </w:r>
      <w:r w:rsidR="007F4364">
        <w:t xml:space="preserve">besteht unverändert </w:t>
      </w:r>
      <w:r>
        <w:t xml:space="preserve">aus drei Benzinern - Dreizylinder 1.0 TSI </w:t>
      </w:r>
      <w:r w:rsidR="007F4364">
        <w:t xml:space="preserve">mit </w:t>
      </w:r>
      <w:r>
        <w:t xml:space="preserve">110 PS, Vierzylinder 1.5 TSI </w:t>
      </w:r>
      <w:r w:rsidR="007F4364">
        <w:t xml:space="preserve">mit </w:t>
      </w:r>
      <w:r>
        <w:t xml:space="preserve">150 PS und 2.0 TSI </w:t>
      </w:r>
      <w:r w:rsidR="007F4364">
        <w:t xml:space="preserve">mit </w:t>
      </w:r>
      <w:r>
        <w:t>190 PS</w:t>
      </w:r>
      <w:r w:rsidR="007F4364">
        <w:t>. Dazu kommen zwei Zweiliterd</w:t>
      </w:r>
      <w:r>
        <w:t xml:space="preserve">iesel </w:t>
      </w:r>
      <w:r w:rsidR="007F4364">
        <w:t xml:space="preserve">mit </w:t>
      </w:r>
      <w:r>
        <w:t xml:space="preserve">116 </w:t>
      </w:r>
      <w:r w:rsidR="007F4364">
        <w:t>oder</w:t>
      </w:r>
      <w:r>
        <w:t xml:space="preserve"> 150 PS. Der 1.5 TSI verfügt nach wie vor über </w:t>
      </w:r>
      <w:r w:rsidR="00CC1F27">
        <w:t xml:space="preserve">eine Zylinderabschaltung, wobei Skoda </w:t>
      </w:r>
      <w:r w:rsidR="00A831B5">
        <w:t xml:space="preserve">im Gegensatz zu manchem Wettbewerber </w:t>
      </w:r>
      <w:r w:rsidR="00CC1F27">
        <w:t>darauf verzichtet hat, ein Hybridsystem einzuführen.</w:t>
      </w:r>
      <w:r>
        <w:t xml:space="preserve"> Der </w:t>
      </w:r>
      <w:r w:rsidR="00CC1F27">
        <w:t xml:space="preserve">140 kW / 190 PS starke Skoda </w:t>
      </w:r>
      <w:proofErr w:type="spellStart"/>
      <w:r w:rsidR="00CC1F27">
        <w:t>Karoq</w:t>
      </w:r>
      <w:proofErr w:type="spellEnd"/>
      <w:r w:rsidR="00CC1F27">
        <w:t xml:space="preserve"> </w:t>
      </w:r>
      <w:r>
        <w:t xml:space="preserve">2.0 TSI ist </w:t>
      </w:r>
      <w:r w:rsidR="00CC1F27">
        <w:t xml:space="preserve">ebenso wie der 2.0 TDI </w:t>
      </w:r>
      <w:r w:rsidR="00A831B5">
        <w:t xml:space="preserve">(nur </w:t>
      </w:r>
      <w:r w:rsidR="00CC1F27">
        <w:t>optional</w:t>
      </w:r>
      <w:r w:rsidR="00A831B5">
        <w:t>)</w:t>
      </w:r>
      <w:r w:rsidR="00CC1F27">
        <w:t xml:space="preserve"> </w:t>
      </w:r>
      <w:r>
        <w:t xml:space="preserve">mit einem Allradantrieb und einem Siebengang-Doppelkupplungsautomatikgetriebe gekoppelt, während die übrigen Mitglieder der </w:t>
      </w:r>
      <w:proofErr w:type="spellStart"/>
      <w:r>
        <w:t>Karoq</w:t>
      </w:r>
      <w:proofErr w:type="spellEnd"/>
      <w:r>
        <w:t>-Familie mit Frontantrieb und einem Sechsgang-Schaltgetriebe ausgestattet sind.</w:t>
      </w:r>
    </w:p>
    <w:p w14:paraId="3F40F200" w14:textId="77777777" w:rsidR="00FE0C99" w:rsidRDefault="00FE0C99" w:rsidP="00FE0C99"/>
    <w:p w14:paraId="0DBE2B38" w14:textId="49A9D3A2" w:rsidR="00A57564" w:rsidRDefault="00CC1F27" w:rsidP="00FE0C99">
      <w:r>
        <w:t xml:space="preserve">Die beiden interessantesten Versionen sind die der </w:t>
      </w:r>
      <w:r w:rsidR="00A831B5">
        <w:t xml:space="preserve">Skoda </w:t>
      </w:r>
      <w:proofErr w:type="spellStart"/>
      <w:r>
        <w:t>Karoq</w:t>
      </w:r>
      <w:proofErr w:type="spellEnd"/>
      <w:r>
        <w:t xml:space="preserve"> 1</w:t>
      </w:r>
      <w:r w:rsidR="00FE0C99">
        <w:t xml:space="preserve">.5 </w:t>
      </w:r>
      <w:proofErr w:type="spellStart"/>
      <w:r w:rsidR="00FE0C99">
        <w:t>TSi</w:t>
      </w:r>
      <w:proofErr w:type="spellEnd"/>
      <w:r w:rsidR="00FE0C99">
        <w:t xml:space="preserve"> 4x2 und d</w:t>
      </w:r>
      <w:r>
        <w:t xml:space="preserve">er </w:t>
      </w:r>
      <w:r w:rsidR="00FE0C99">
        <w:t>2.0 TD</w:t>
      </w:r>
      <w:r>
        <w:t>I</w:t>
      </w:r>
      <w:r w:rsidR="00FE0C99">
        <w:t xml:space="preserve"> 4x4. Der Benziner ist </w:t>
      </w:r>
      <w:r w:rsidR="00A831B5">
        <w:t>s</w:t>
      </w:r>
      <w:r w:rsidR="00FE0C99">
        <w:t xml:space="preserve">ehr laufruhig ohne große Leistungssprünge, wie </w:t>
      </w:r>
      <w:r>
        <w:t xml:space="preserve">auch </w:t>
      </w:r>
      <w:r w:rsidR="00FE0C99">
        <w:t xml:space="preserve">die Beschleunigung von 8,8 </w:t>
      </w:r>
      <w:r>
        <w:t xml:space="preserve">Sekunden aus dem Stand </w:t>
      </w:r>
      <w:r w:rsidR="00FE0C99">
        <w:t xml:space="preserve">auf 100 km/h zeigt. Das manuelle </w:t>
      </w:r>
      <w:r>
        <w:t>Sechsgangg</w:t>
      </w:r>
      <w:r w:rsidR="00FE0C99">
        <w:t xml:space="preserve">etriebe </w:t>
      </w:r>
      <w:r w:rsidR="00A831B5">
        <w:t xml:space="preserve">gefällt mit </w:t>
      </w:r>
      <w:proofErr w:type="spellStart"/>
      <w:r w:rsidR="00A831B5">
        <w:t>seinem</w:t>
      </w:r>
      <w:r w:rsidR="00FE0C99">
        <w:t xml:space="preserve"> </w:t>
      </w:r>
      <w:r>
        <w:t>ebenso</w:t>
      </w:r>
      <w:proofErr w:type="spellEnd"/>
      <w:r>
        <w:t xml:space="preserve"> </w:t>
      </w:r>
      <w:r w:rsidR="00FE0C99">
        <w:t>schnellen</w:t>
      </w:r>
      <w:r>
        <w:t xml:space="preserve"> wie</w:t>
      </w:r>
      <w:r w:rsidR="00FE0C99">
        <w:t xml:space="preserve"> präzisen Schalthebel, aber die langen Übersetzung</w:t>
      </w:r>
      <w:r w:rsidR="00A831B5">
        <w:t>en</w:t>
      </w:r>
      <w:r w:rsidR="00FE0C99">
        <w:t xml:space="preserve"> verhindern, dass sich die Version dynamischer anfühlt</w:t>
      </w:r>
      <w:r>
        <w:t>.</w:t>
      </w:r>
      <w:r w:rsidR="00FE0C99">
        <w:t xml:space="preserve"> Der </w:t>
      </w:r>
      <w:r>
        <w:t>Zwei</w:t>
      </w:r>
      <w:r w:rsidR="00A831B5">
        <w:t>zylinderm</w:t>
      </w:r>
      <w:r w:rsidR="00FE0C99">
        <w:t xml:space="preserve">odus </w:t>
      </w:r>
      <w:r>
        <w:t>im Teillastbetrieb</w:t>
      </w:r>
      <w:r w:rsidR="00FE0C99">
        <w:t xml:space="preserve"> hilft beim Spritsparen, </w:t>
      </w:r>
      <w:r>
        <w:t xml:space="preserve">wobei </w:t>
      </w:r>
      <w:r w:rsidR="00A831B5">
        <w:t xml:space="preserve">die </w:t>
      </w:r>
      <w:r w:rsidR="00A57564">
        <w:t xml:space="preserve">in Aussicht gestellten </w:t>
      </w:r>
      <w:r w:rsidR="00FE0C99">
        <w:t xml:space="preserve">6,0 bis 6,7 </w:t>
      </w:r>
      <w:r w:rsidR="00A57564">
        <w:t>Lite</w:t>
      </w:r>
      <w:r w:rsidR="00A831B5">
        <w:t>r</w:t>
      </w:r>
      <w:r w:rsidR="00A57564">
        <w:t xml:space="preserve"> auf 100 Kilometer nicht zu erreichen waren. </w:t>
      </w:r>
    </w:p>
    <w:p w14:paraId="59AFF80D" w14:textId="77777777" w:rsidR="00A57564" w:rsidRDefault="00A57564" w:rsidP="00FE0C99"/>
    <w:p w14:paraId="089F2408" w14:textId="53A05CF3" w:rsidR="00FE0C99" w:rsidRDefault="00FE0C99" w:rsidP="00FE0C99">
      <w:r>
        <w:t xml:space="preserve">Der </w:t>
      </w:r>
      <w:r w:rsidR="00A57564">
        <w:t>150-PS-</w:t>
      </w:r>
      <w:r>
        <w:t xml:space="preserve">Diesel macht den </w:t>
      </w:r>
      <w:proofErr w:type="spellStart"/>
      <w:r>
        <w:t>Karoq</w:t>
      </w:r>
      <w:proofErr w:type="spellEnd"/>
      <w:r>
        <w:t xml:space="preserve"> zu einem </w:t>
      </w:r>
      <w:r w:rsidR="00A831B5">
        <w:t xml:space="preserve">spürbar </w:t>
      </w:r>
      <w:r>
        <w:t xml:space="preserve">schnelleren SUV. Das merkt man </w:t>
      </w:r>
      <w:r w:rsidR="00A57564">
        <w:t xml:space="preserve">weniger am </w:t>
      </w:r>
      <w:r>
        <w:t>Sprint von 0</w:t>
      </w:r>
      <w:r w:rsidR="00A57564">
        <w:t xml:space="preserve"> auf Tempo </w:t>
      </w:r>
      <w:r>
        <w:t>100 km/h oder an der Höchstgeschwindigkeit</w:t>
      </w:r>
      <w:r w:rsidR="00A57564">
        <w:t xml:space="preserve"> von </w:t>
      </w:r>
      <w:r>
        <w:t>210 km/h, sondern vor allem an de</w:t>
      </w:r>
      <w:r w:rsidR="00A57564">
        <w:t xml:space="preserve">m deutlich kraftvolleren Durchzug in niedrigen und mittleren Drehzahlbereich. Bei </w:t>
      </w:r>
      <w:r>
        <w:t>1</w:t>
      </w:r>
      <w:r w:rsidR="00A57564">
        <w:t>.</w:t>
      </w:r>
      <w:r>
        <w:t xml:space="preserve">600 U/min </w:t>
      </w:r>
      <w:r w:rsidR="00A57564">
        <w:t xml:space="preserve">steht das </w:t>
      </w:r>
      <w:r>
        <w:t>voll</w:t>
      </w:r>
      <w:r w:rsidR="00A57564">
        <w:t xml:space="preserve">e Drehmoment von 340 </w:t>
      </w:r>
      <w:proofErr w:type="spellStart"/>
      <w:r w:rsidR="00A57564">
        <w:t>Nm</w:t>
      </w:r>
      <w:proofErr w:type="spellEnd"/>
      <w:r>
        <w:t xml:space="preserve"> zur Verfügung</w:t>
      </w:r>
      <w:r w:rsidR="00A57564">
        <w:t xml:space="preserve">, was das Mehrgewicht von hundert Kilogramm </w:t>
      </w:r>
      <w:r w:rsidR="00DB3C70">
        <w:t xml:space="preserve">gegenüber dem Benziner </w:t>
      </w:r>
      <w:r>
        <w:t xml:space="preserve">mehr als ausgleicht. Wie beim </w:t>
      </w:r>
      <w:proofErr w:type="spellStart"/>
      <w:r>
        <w:t>Karoq</w:t>
      </w:r>
      <w:proofErr w:type="spellEnd"/>
      <w:r>
        <w:t xml:space="preserve"> </w:t>
      </w:r>
      <w:r w:rsidR="00DB3C70">
        <w:t xml:space="preserve">1.5 </w:t>
      </w:r>
      <w:proofErr w:type="spellStart"/>
      <w:r w:rsidR="00DB3C70">
        <w:t>TSi</w:t>
      </w:r>
      <w:proofErr w:type="spellEnd"/>
      <w:r w:rsidR="00DB3C70">
        <w:t xml:space="preserve"> </w:t>
      </w:r>
      <w:r>
        <w:t xml:space="preserve">lassen sich </w:t>
      </w:r>
      <w:r w:rsidR="00DB3C70">
        <w:t xml:space="preserve">auch hier </w:t>
      </w:r>
      <w:r>
        <w:t xml:space="preserve">Dämpfung, Lenkung, </w:t>
      </w:r>
      <w:r w:rsidR="00DB3C70">
        <w:t>Getriebe und Motor in</w:t>
      </w:r>
      <w:r>
        <w:t xml:space="preserve">dividuell konfigurieren, </w:t>
      </w:r>
      <w:r w:rsidR="00DB3C70">
        <w:t xml:space="preserve">was </w:t>
      </w:r>
      <w:proofErr w:type="gramStart"/>
      <w:r w:rsidR="00DB3C70">
        <w:t>den Crossover</w:t>
      </w:r>
      <w:proofErr w:type="gramEnd"/>
      <w:r w:rsidR="00DB3C70">
        <w:t xml:space="preserve"> </w:t>
      </w:r>
      <w:r w:rsidR="00A734F3">
        <w:t xml:space="preserve">ganz nach Wunsch </w:t>
      </w:r>
      <w:r w:rsidR="00DB3C70">
        <w:t xml:space="preserve">komfortabler oder dynamischer erscheinen lässt. </w:t>
      </w:r>
      <w:r>
        <w:t>D</w:t>
      </w:r>
      <w:r w:rsidR="00DB3C70">
        <w:t>ie Allradversion</w:t>
      </w:r>
      <w:r>
        <w:t xml:space="preserve"> verfügt außerdem über einen zusätzlichen Fahrmodus für geringe Bodenhaftung. </w:t>
      </w:r>
      <w:r w:rsidR="00DB3C70">
        <w:t xml:space="preserve">Wichtigster Vorteil: in der Realität lässt sich der Diesel deutlich sparsamer als der Benziner bewegen. </w:t>
      </w:r>
      <w:r>
        <w:t xml:space="preserve">Der überarbeitete </w:t>
      </w:r>
      <w:r w:rsidR="00DB3C70">
        <w:t xml:space="preserve">Skoda </w:t>
      </w:r>
      <w:proofErr w:type="spellStart"/>
      <w:r>
        <w:t>Karoq</w:t>
      </w:r>
      <w:proofErr w:type="spellEnd"/>
      <w:r>
        <w:t xml:space="preserve"> </w:t>
      </w:r>
      <w:r w:rsidR="00DB3C70">
        <w:t xml:space="preserve">ist ab sofort </w:t>
      </w:r>
      <w:r>
        <w:t>zu Preisen ab 25</w:t>
      </w:r>
      <w:r w:rsidR="00DB3C70">
        <w:t>.</w:t>
      </w:r>
      <w:r>
        <w:t xml:space="preserve">290 Euro für den 1.0 </w:t>
      </w:r>
      <w:proofErr w:type="spellStart"/>
      <w:r>
        <w:t>TSi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r w:rsidR="00DB3C70">
        <w:t>Sechsgang</w:t>
      </w:r>
      <w:r>
        <w:t xml:space="preserve"> </w:t>
      </w:r>
      <w:r w:rsidR="00DB3C70">
        <w:t xml:space="preserve">erhältlich. Das Topmodell </w:t>
      </w:r>
      <w:proofErr w:type="spellStart"/>
      <w:r w:rsidR="00DB3C70">
        <w:t>Karoq</w:t>
      </w:r>
      <w:proofErr w:type="spellEnd"/>
      <w:r w:rsidR="00DB3C70">
        <w:t xml:space="preserve"> 2</w:t>
      </w:r>
      <w:r>
        <w:t xml:space="preserve">.0 TDi 150 </w:t>
      </w:r>
      <w:r w:rsidR="00DB3C70">
        <w:t>PS</w:t>
      </w:r>
      <w:r>
        <w:t xml:space="preserve"> 4x4</w:t>
      </w:r>
      <w:r w:rsidR="00DB3C70">
        <w:t xml:space="preserve"> Doppelkupplung startet bei </w:t>
      </w:r>
      <w:r>
        <w:t>43</w:t>
      </w:r>
      <w:r w:rsidR="00DB3C70">
        <w:t>.</w:t>
      </w:r>
      <w:r>
        <w:t>390 Euro.</w:t>
      </w:r>
    </w:p>
    <w:p w14:paraId="5C35FF1A" w14:textId="77777777" w:rsidR="00FE0C99" w:rsidRDefault="00FE0C99" w:rsidP="00FE0C99"/>
    <w:p w14:paraId="7AF06A3B" w14:textId="1AD2E085" w:rsidR="00FE0C99" w:rsidRDefault="00FE0C99" w:rsidP="00FE0C99">
      <w:r>
        <w:t>Joaquim Oliveira; press-</w:t>
      </w:r>
      <w:proofErr w:type="spellStart"/>
      <w:r>
        <w:t>inform</w:t>
      </w:r>
      <w:proofErr w:type="spellEnd"/>
    </w:p>
    <w:p w14:paraId="26FC0873" w14:textId="2DDCE4EE" w:rsidR="00824A14" w:rsidRDefault="00824A14" w:rsidP="00FE0C99"/>
    <w:p w14:paraId="5ED608F4" w14:textId="77777777" w:rsidR="00824A14" w:rsidRDefault="00824A14" w:rsidP="00824A14">
      <w:r>
        <w:t xml:space="preserve">Datenblatt Skoda </w:t>
      </w:r>
      <w:proofErr w:type="spellStart"/>
      <w:r>
        <w:t>Karoq</w:t>
      </w:r>
      <w:proofErr w:type="spellEnd"/>
      <w:r>
        <w:t xml:space="preserve"> 2.0 TDI 4x4</w:t>
      </w:r>
    </w:p>
    <w:p w14:paraId="542264E0" w14:textId="77777777" w:rsidR="00824A14" w:rsidRDefault="00824A14" w:rsidP="00824A14">
      <w:r>
        <w:t>Typ: Kompakt-SUV</w:t>
      </w:r>
    </w:p>
    <w:p w14:paraId="4684BAA5" w14:textId="77777777" w:rsidR="00824A14" w:rsidRDefault="00824A14" w:rsidP="00824A14">
      <w:r>
        <w:t>Motor: Vierzylinder-Diesel</w:t>
      </w:r>
    </w:p>
    <w:p w14:paraId="6CF91A8A" w14:textId="77777777" w:rsidR="00824A14" w:rsidRDefault="00824A14" w:rsidP="00824A14">
      <w:r>
        <w:t>Hubraum (cm3): 1.968</w:t>
      </w:r>
    </w:p>
    <w:p w14:paraId="2B7C0EBB" w14:textId="77777777" w:rsidR="00824A14" w:rsidRDefault="00824A14" w:rsidP="00824A14">
      <w:r>
        <w:t>Leistung in PS (kW) bei U/min-1: 150 (110)</w:t>
      </w:r>
    </w:p>
    <w:p w14:paraId="514DD34E" w14:textId="77777777" w:rsidR="00824A14" w:rsidRDefault="00824A14" w:rsidP="00824A14">
      <w:r>
        <w:t>Max. Drehmoment (</w:t>
      </w:r>
      <w:proofErr w:type="spellStart"/>
      <w:r>
        <w:t>Nm</w:t>
      </w:r>
      <w:proofErr w:type="spellEnd"/>
      <w:r>
        <w:t>) bei Umin-1: 340 bei 1.750 – 3.000</w:t>
      </w:r>
    </w:p>
    <w:p w14:paraId="31B03A18" w14:textId="77777777" w:rsidR="00824A14" w:rsidRDefault="00824A14" w:rsidP="00824A14">
      <w:r>
        <w:t>Höchstgeschwindigkeit (km/h): 195</w:t>
      </w:r>
    </w:p>
    <w:p w14:paraId="50B16DA1" w14:textId="77777777" w:rsidR="00824A14" w:rsidRDefault="00824A14" w:rsidP="00824A14">
      <w:r>
        <w:t>Beschleunigung 0-100 km/h (</w:t>
      </w:r>
      <w:proofErr w:type="spellStart"/>
      <w:r>
        <w:t>sek.</w:t>
      </w:r>
      <w:proofErr w:type="spellEnd"/>
      <w:r>
        <w:t>): 9,3</w:t>
      </w:r>
    </w:p>
    <w:p w14:paraId="41C79B32" w14:textId="77777777" w:rsidR="00824A14" w:rsidRDefault="00824A14" w:rsidP="00824A14">
      <w:r>
        <w:t>Getriebe: Siebengang-DSG</w:t>
      </w:r>
    </w:p>
    <w:p w14:paraId="2199A19C" w14:textId="77777777" w:rsidR="00824A14" w:rsidRDefault="00824A14" w:rsidP="00824A14">
      <w:r>
        <w:t>Antrieb: Allradantrieb</w:t>
      </w:r>
    </w:p>
    <w:p w14:paraId="42B5A188" w14:textId="77777777" w:rsidR="00824A14" w:rsidRDefault="00824A14" w:rsidP="00824A14">
      <w:r>
        <w:t>Tank (L): 55</w:t>
      </w:r>
    </w:p>
    <w:p w14:paraId="4D02B805" w14:textId="77777777" w:rsidR="00824A14" w:rsidRDefault="00824A14" w:rsidP="00824A14">
      <w:r>
        <w:t xml:space="preserve">Verbrauch EU-Drittelmix (l/100 km): 5,2 </w:t>
      </w:r>
    </w:p>
    <w:p w14:paraId="7C5A7AF1" w14:textId="77777777" w:rsidR="00824A14" w:rsidRDefault="00824A14" w:rsidP="00824A14">
      <w:r>
        <w:t>CO2-Ausstoß (g/km): 138</w:t>
      </w:r>
    </w:p>
    <w:p w14:paraId="362B7BAB" w14:textId="77777777" w:rsidR="00824A14" w:rsidRDefault="00824A14" w:rsidP="00824A14">
      <w:r>
        <w:t>Gewicht, Herstellerangabe (kg): 1.591</w:t>
      </w:r>
    </w:p>
    <w:p w14:paraId="3D341C5F" w14:textId="77777777" w:rsidR="00824A14" w:rsidRDefault="00824A14" w:rsidP="00824A14">
      <w:r>
        <w:t>max. Zuladung (kg): 524</w:t>
      </w:r>
    </w:p>
    <w:p w14:paraId="13314CC5" w14:textId="77777777" w:rsidR="00824A14" w:rsidRDefault="00824A14" w:rsidP="00824A14">
      <w:r>
        <w:t>Abmessungen (L/B/H): 4.382 / 1.841 / 1.607 (L/B/H)</w:t>
      </w:r>
    </w:p>
    <w:p w14:paraId="655AD664" w14:textId="77777777" w:rsidR="00824A14" w:rsidRDefault="00824A14" w:rsidP="00824A14">
      <w:r>
        <w:t>max. Ladevolumen (L): 521 bis 1.630 (1.810)</w:t>
      </w:r>
    </w:p>
    <w:p w14:paraId="0E4742B0" w14:textId="20CF3364" w:rsidR="00824A14" w:rsidRDefault="00824A14" w:rsidP="00FE0C99"/>
    <w:sectPr w:rsidR="00824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9"/>
    <w:rsid w:val="003918B6"/>
    <w:rsid w:val="003F2030"/>
    <w:rsid w:val="00460229"/>
    <w:rsid w:val="00756F74"/>
    <w:rsid w:val="007F4364"/>
    <w:rsid w:val="00824A14"/>
    <w:rsid w:val="00A57564"/>
    <w:rsid w:val="00A734F3"/>
    <w:rsid w:val="00A831B5"/>
    <w:rsid w:val="00B4728E"/>
    <w:rsid w:val="00CC1F27"/>
    <w:rsid w:val="00D060E9"/>
    <w:rsid w:val="00D75342"/>
    <w:rsid w:val="00DB3C70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9223"/>
  <w15:chartTrackingRefBased/>
  <w15:docId w15:val="{F4C30C6E-C9F5-A24C-A486-5377427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Grundhoff</dc:creator>
  <cp:keywords/>
  <dc:description/>
  <cp:lastModifiedBy>Stefan Grundhoff</cp:lastModifiedBy>
  <cp:revision>4</cp:revision>
  <dcterms:created xsi:type="dcterms:W3CDTF">2022-04-06T17:58:00Z</dcterms:created>
  <dcterms:modified xsi:type="dcterms:W3CDTF">2022-04-06T18:46:00Z</dcterms:modified>
</cp:coreProperties>
</file>