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8CFB" w14:textId="58C38D77" w:rsidR="00F40A7B" w:rsidRDefault="00795571">
      <w:r>
        <w:t>Reportage</w:t>
      </w:r>
      <w:r w:rsidR="00DF4161">
        <w:t xml:space="preserve">: </w:t>
      </w:r>
      <w:r>
        <w:t xml:space="preserve">die </w:t>
      </w:r>
      <w:r w:rsidR="00AD227B">
        <w:t xml:space="preserve">automobilen </w:t>
      </w:r>
      <w:r>
        <w:t xml:space="preserve">Höhepunkte der </w:t>
      </w:r>
      <w:r w:rsidR="00DF4161">
        <w:t>CES 2022 in Las Vegas</w:t>
      </w:r>
    </w:p>
    <w:p w14:paraId="7075370D" w14:textId="5BCDE695" w:rsidR="00DF4161" w:rsidRDefault="00DF4161"/>
    <w:p w14:paraId="66F9D236" w14:textId="4FC09FD3" w:rsidR="00795571" w:rsidRPr="00AB2D6C" w:rsidRDefault="00AB2D6C">
      <w:pPr>
        <w:rPr>
          <w:lang w:val="en-US"/>
        </w:rPr>
      </w:pPr>
      <w:r w:rsidRPr="00AB2D6C">
        <w:rPr>
          <w:lang w:val="en-US"/>
        </w:rPr>
        <w:t>The Show must go on</w:t>
      </w:r>
    </w:p>
    <w:p w14:paraId="3EC08771" w14:textId="7B18E0ED" w:rsidR="00486249" w:rsidRPr="00AB2D6C" w:rsidRDefault="00486249">
      <w:pPr>
        <w:rPr>
          <w:lang w:val="en-US"/>
        </w:rPr>
      </w:pPr>
    </w:p>
    <w:p w14:paraId="6F54682C" w14:textId="28B5EA28" w:rsidR="00AB2D6C" w:rsidRDefault="00D65C18">
      <w:proofErr w:type="spellStart"/>
      <w:r>
        <w:t>Covid</w:t>
      </w:r>
      <w:proofErr w:type="spellEnd"/>
      <w:r w:rsidR="00AB2D6C">
        <w:t xml:space="preserve"> brachte die Consumer Electronic Show </w:t>
      </w:r>
      <w:r>
        <w:t xml:space="preserve">2022 </w:t>
      </w:r>
      <w:r w:rsidR="00AB2D6C">
        <w:t xml:space="preserve">zum Wackeln, doch sie fiel nicht. Während andere Großevents </w:t>
      </w:r>
      <w:r>
        <w:t xml:space="preserve">vor </w:t>
      </w:r>
      <w:r w:rsidR="00AB2D6C">
        <w:t xml:space="preserve">der anhaltenden Pandemie </w:t>
      </w:r>
      <w:r>
        <w:t>kapitulieren</w:t>
      </w:r>
      <w:r w:rsidR="00AB2D6C">
        <w:t xml:space="preserve">, findet die CES als wichtigste IT- und Elektronikmesse der Welt statt. In Las Vegas heißt es mehr denn je: </w:t>
      </w:r>
      <w:proofErr w:type="spellStart"/>
      <w:r w:rsidR="00AB2D6C">
        <w:t>the</w:t>
      </w:r>
      <w:proofErr w:type="spellEnd"/>
      <w:r w:rsidR="00AB2D6C">
        <w:t xml:space="preserve"> Show must </w:t>
      </w:r>
      <w:proofErr w:type="spellStart"/>
      <w:r w:rsidR="00AB2D6C">
        <w:t>go</w:t>
      </w:r>
      <w:proofErr w:type="spellEnd"/>
      <w:r w:rsidR="00AB2D6C">
        <w:t xml:space="preserve"> on.</w:t>
      </w:r>
    </w:p>
    <w:p w14:paraId="0B3049CF" w14:textId="4EFAA270" w:rsidR="00795571" w:rsidRDefault="00795571"/>
    <w:p w14:paraId="175DD380" w14:textId="0AC47139" w:rsidR="00AB2D6C" w:rsidRDefault="00AB2D6C">
      <w:r>
        <w:t xml:space="preserve">Die CES </w:t>
      </w:r>
      <w:r w:rsidR="00CF2502">
        <w:t xml:space="preserve">des Jahres </w:t>
      </w:r>
      <w:r>
        <w:t>2021 wurde als reiner Onlineevent eine müde Nummer und das sollte nicht noch einmal passieren. So kämpften</w:t>
      </w:r>
      <w:r w:rsidR="00581774">
        <w:t xml:space="preserve"> Veranstaltungschef </w:t>
      </w:r>
      <w:r w:rsidR="00581774">
        <w:t>Gary Shapiro</w:t>
      </w:r>
      <w:r>
        <w:t xml:space="preserve"> und sein Team </w:t>
      </w:r>
      <w:r w:rsidR="00581774">
        <w:t>wie die Löwen, dass sich die Onlinenummer aus dem vergangenen Jahr nicht noch einmal wiederhol</w:t>
      </w:r>
      <w:r w:rsidR="00CF2502">
        <w:t>en würde</w:t>
      </w:r>
      <w:r w:rsidR="00581774">
        <w:t xml:space="preserve"> – sie sollten Recht behalten. Trotzdem sprangen </w:t>
      </w:r>
      <w:r w:rsidR="00CF2502">
        <w:t xml:space="preserve">wegen der Pandemie </w:t>
      </w:r>
      <w:r w:rsidR="00581774">
        <w:t xml:space="preserve">im Tagesrhythmus eine Reihe von </w:t>
      </w:r>
      <w:r w:rsidR="00CF2502">
        <w:t>Firmen</w:t>
      </w:r>
      <w:r w:rsidR="00581774">
        <w:t xml:space="preserve"> ab und gerade </w:t>
      </w:r>
      <w:r w:rsidR="00ED68EB">
        <w:t xml:space="preserve">einige </w:t>
      </w:r>
      <w:r w:rsidR="00581774">
        <w:t xml:space="preserve">Autohersteller bekamen Fracksausen. </w:t>
      </w:r>
      <w:r w:rsidR="001345C1">
        <w:t xml:space="preserve">So sind die Gänge </w:t>
      </w:r>
      <w:r w:rsidR="00CF2502">
        <w:t xml:space="preserve">diesmal </w:t>
      </w:r>
      <w:r w:rsidR="001345C1">
        <w:t xml:space="preserve">nicht einmal halb so voll mit Besuchern </w:t>
      </w:r>
      <w:r w:rsidR="00CF2502">
        <w:t xml:space="preserve">wie sonst </w:t>
      </w:r>
      <w:r w:rsidR="001345C1">
        <w:t>und auch</w:t>
      </w:r>
      <w:r w:rsidR="00CF2502">
        <w:t xml:space="preserve"> </w:t>
      </w:r>
      <w:r w:rsidR="001345C1">
        <w:t xml:space="preserve">Hallen </w:t>
      </w:r>
      <w:r w:rsidR="00CF2502">
        <w:t xml:space="preserve">sowie </w:t>
      </w:r>
      <w:r w:rsidR="001345C1">
        <w:t xml:space="preserve">Außengelände </w:t>
      </w:r>
      <w:r w:rsidR="00CF2502">
        <w:t xml:space="preserve">zeigen </w:t>
      </w:r>
      <w:r w:rsidR="001345C1">
        <w:t xml:space="preserve">schmerzhafte Lücken. </w:t>
      </w:r>
      <w:proofErr w:type="spellStart"/>
      <w:r w:rsidR="00D10801">
        <w:t>General</w:t>
      </w:r>
      <w:proofErr w:type="spellEnd"/>
      <w:r w:rsidR="00D10801">
        <w:t xml:space="preserve"> Motors war unter Konzern-CEO Mary Barra einer der ersten, der in der Wüste die Segel strich und auf ein </w:t>
      </w:r>
      <w:r w:rsidR="00CF2502">
        <w:t xml:space="preserve">eigenes </w:t>
      </w:r>
      <w:r w:rsidR="00D10801">
        <w:t xml:space="preserve">Onlineformat wechselte. Insbesondere um seine neue Elektroplattform </w:t>
      </w:r>
      <w:proofErr w:type="spellStart"/>
      <w:r w:rsidR="00ED68EB">
        <w:t>Ultium</w:t>
      </w:r>
      <w:proofErr w:type="spellEnd"/>
      <w:r w:rsidR="00ED68EB">
        <w:t xml:space="preserve"> </w:t>
      </w:r>
      <w:r w:rsidR="00D10801">
        <w:t xml:space="preserve">vorzustellen, auf der auf auch der elektrische Chevrolet </w:t>
      </w:r>
      <w:proofErr w:type="spellStart"/>
      <w:r w:rsidR="00D10801">
        <w:t>Silverado</w:t>
      </w:r>
      <w:proofErr w:type="spellEnd"/>
      <w:r w:rsidR="00D10801">
        <w:t xml:space="preserve"> unterwegs ist.</w:t>
      </w:r>
      <w:r w:rsidR="00ED68EB">
        <w:t xml:space="preserve"> Der 510 bis 664 PS starke </w:t>
      </w:r>
      <w:proofErr w:type="spellStart"/>
      <w:r w:rsidR="00ED68EB">
        <w:t>Silverado</w:t>
      </w:r>
      <w:proofErr w:type="spellEnd"/>
      <w:r w:rsidR="00ED68EB">
        <w:t xml:space="preserve"> EV soll in den kommenden eineinhalb Jahren ebenso </w:t>
      </w:r>
      <w:r w:rsidR="00CF2502">
        <w:t xml:space="preserve">elektrisch </w:t>
      </w:r>
      <w:r w:rsidR="00ED68EB">
        <w:t>auf den Markt kommen wie die GM-</w:t>
      </w:r>
      <w:r w:rsidR="00CF2502">
        <w:t>M</w:t>
      </w:r>
      <w:r w:rsidR="00ED68EB">
        <w:t xml:space="preserve">odelle Hummer, Chevrolet Blazer und </w:t>
      </w:r>
      <w:proofErr w:type="spellStart"/>
      <w:r w:rsidR="00ED68EB">
        <w:t>Equinox</w:t>
      </w:r>
      <w:proofErr w:type="spellEnd"/>
      <w:r w:rsidR="00ED68EB">
        <w:t>. Zudem soll ein Cadillac-Luxusmodell die deutsche Premiumkonkurrenz beim hochautomatisierten Fahren aufs Korn nehmen.</w:t>
      </w:r>
      <w:r w:rsidR="00CF2502">
        <w:t xml:space="preserve"> Das ist einmal eine Ansage.</w:t>
      </w:r>
    </w:p>
    <w:p w14:paraId="58E42161" w14:textId="42E15E34" w:rsidR="00D10801" w:rsidRDefault="00D10801"/>
    <w:p w14:paraId="5AE7D42B" w14:textId="096C53A0" w:rsidR="00D10801" w:rsidRDefault="00D10801">
      <w:r>
        <w:t xml:space="preserve">Mercedes hatte mehr Glück, denn die Schwaben zogen sich zwar ebenfalls von dem Großevent in der Wüste Nevadas zurück, hatten die Premiere ihres elektrischen Aerodynamik-Dauerläufers Vision EQXX jedoch in weiser Voraussicht bereits für den Vorabend der CES 2022 als Hybridevent – online wie real – geplant. Für die meisten gab es immerhin noch Onlineware und die Erkenntnis, dass ein sehenswertes Mittelklassefahrzeug Dank Hightech, eines </w:t>
      </w:r>
      <w:proofErr w:type="spellStart"/>
      <w:r>
        <w:t>cW-Werts</w:t>
      </w:r>
      <w:proofErr w:type="spellEnd"/>
      <w:r>
        <w:t xml:space="preserve"> von 0,17 und Formel-1-Technik locker 1.000 Kilometer zurücklegen </w:t>
      </w:r>
      <w:proofErr w:type="gramStart"/>
      <w:r>
        <w:t>kann</w:t>
      </w:r>
      <w:proofErr w:type="gramEnd"/>
      <w:r w:rsidR="00C82EFE">
        <w:t xml:space="preserve"> </w:t>
      </w:r>
      <w:r>
        <w:t xml:space="preserve">ohne nachzuladen. </w:t>
      </w:r>
      <w:r w:rsidR="00ED68EB">
        <w:t xml:space="preserve">Nach Aussagen von Daimler-Entwicklungsvorstand </w:t>
      </w:r>
      <w:r w:rsidR="00C82EFE">
        <w:t xml:space="preserve">Markus Schäfer </w:t>
      </w:r>
      <w:r w:rsidR="00ED68EB">
        <w:t>kündigt die Technik des EQXX die ab 2024 / 2025 verfügbare neue elektrische Kompaktklasse an. Neben Akku-Hightech und nachhaltiger Fertigung scheinen elektrische Reichweiten von 500 Kilometern gesetzt.</w:t>
      </w:r>
      <w:r w:rsidR="001345C1">
        <w:t xml:space="preserve"> </w:t>
      </w:r>
      <w:r w:rsidR="00E613A9">
        <w:t>BMW ist auf der Consumer Ele</w:t>
      </w:r>
      <w:r w:rsidR="0076687E">
        <w:t>c</w:t>
      </w:r>
      <w:r w:rsidR="00E613A9">
        <w:t xml:space="preserve">tronic Show nur mit einem kleinen Besteck unterwegs und zeigt neben dem </w:t>
      </w:r>
      <w:r w:rsidR="00CF2502">
        <w:t>Kino-</w:t>
      </w:r>
      <w:r w:rsidR="00E613A9">
        <w:t>Großbildschirm für den Fond des kommenden Luxus-Siebeners ein</w:t>
      </w:r>
      <w:r w:rsidR="00CF2502">
        <w:t>en</w:t>
      </w:r>
      <w:r w:rsidR="00E613A9">
        <w:t xml:space="preserve"> </w:t>
      </w:r>
      <w:r w:rsidR="00CF2502">
        <w:t xml:space="preserve">abgefahrenen </w:t>
      </w:r>
      <w:r w:rsidR="00E613A9">
        <w:t xml:space="preserve">BMW </w:t>
      </w:r>
      <w:proofErr w:type="spellStart"/>
      <w:r w:rsidR="00E613A9">
        <w:t>iX</w:t>
      </w:r>
      <w:proofErr w:type="spellEnd"/>
      <w:r w:rsidR="00E613A9">
        <w:t xml:space="preserve">, der seine Farbe wechseln kann. Realitätsnäher erscheint da die Sportversion des BMW </w:t>
      </w:r>
      <w:proofErr w:type="spellStart"/>
      <w:r w:rsidR="00E613A9">
        <w:t>iX</w:t>
      </w:r>
      <w:proofErr w:type="spellEnd"/>
      <w:r w:rsidR="00E613A9">
        <w:t xml:space="preserve"> M60, die 6</w:t>
      </w:r>
      <w:r w:rsidR="00F016DF">
        <w:t>19</w:t>
      </w:r>
      <w:r w:rsidR="00E613A9">
        <w:t xml:space="preserve"> PS stark auf der Wüstenmesse bei strahlendem Sonnenschein ebenfalls ihre Premiere feiert. </w:t>
      </w:r>
    </w:p>
    <w:p w14:paraId="1114E46C" w14:textId="023FFD89" w:rsidR="00ED68EB" w:rsidRDefault="00ED68EB"/>
    <w:p w14:paraId="59440F9C" w14:textId="3B407346" w:rsidR="00291519" w:rsidRDefault="00ED68EB" w:rsidP="00291519">
      <w:r>
        <w:t xml:space="preserve">Während Daimler der Messe pandemiebedingt </w:t>
      </w:r>
      <w:r w:rsidR="00CF2502">
        <w:t>ebenso fernblieb wie große Zuliefere</w:t>
      </w:r>
      <w:r w:rsidR="00465BDA">
        <w:t>r</w:t>
      </w:r>
      <w:r>
        <w:t>, g</w:t>
      </w:r>
      <w:r w:rsidR="00F016DF">
        <w:t>ehen</w:t>
      </w:r>
      <w:r>
        <w:t xml:space="preserve"> andere Marken in die Vollen. Der vietnamesische Emporkömmling </w:t>
      </w:r>
      <w:proofErr w:type="spellStart"/>
      <w:r>
        <w:t>Vinfast</w:t>
      </w:r>
      <w:proofErr w:type="spellEnd"/>
      <w:r>
        <w:t xml:space="preserve"> mit dem jüngst verabschiedeten Ex-CEO </w:t>
      </w:r>
      <w:r w:rsidR="00291519">
        <w:t xml:space="preserve">Michael </w:t>
      </w:r>
      <w:proofErr w:type="spellStart"/>
      <w:r w:rsidR="00291519">
        <w:t>Lohscheller</w:t>
      </w:r>
      <w:proofErr w:type="spellEnd"/>
      <w:r w:rsidR="00291519">
        <w:t xml:space="preserve"> stellt unter der neuen Chefin </w:t>
      </w:r>
      <w:r w:rsidR="00291519" w:rsidRPr="00291519">
        <w:t xml:space="preserve">Le Thi Thu </w:t>
      </w:r>
      <w:proofErr w:type="spellStart"/>
      <w:r w:rsidR="00291519" w:rsidRPr="00291519">
        <w:t>Thuy</w:t>
      </w:r>
      <w:proofErr w:type="spellEnd"/>
      <w:r w:rsidR="00291519">
        <w:t xml:space="preserve"> auf der CES in Las Vegas gleich fünf neue </w:t>
      </w:r>
      <w:proofErr w:type="spellStart"/>
      <w:r w:rsidR="00291519">
        <w:t>Elektrocrossover</w:t>
      </w:r>
      <w:proofErr w:type="spellEnd"/>
      <w:r w:rsidR="00291519">
        <w:t xml:space="preserve"> vor. „Vier von denen sollen auch nach Europa kommen“, sagt CEO </w:t>
      </w:r>
      <w:r w:rsidR="00291519" w:rsidRPr="00291519">
        <w:t xml:space="preserve">Le Thi Thu </w:t>
      </w:r>
      <w:proofErr w:type="spellStart"/>
      <w:r w:rsidR="00291519" w:rsidRPr="00291519">
        <w:t>Thuy</w:t>
      </w:r>
      <w:proofErr w:type="spellEnd"/>
      <w:r w:rsidR="00291519">
        <w:t xml:space="preserve"> und stellt </w:t>
      </w:r>
      <w:r w:rsidR="00465BDA">
        <w:t xml:space="preserve">nach Tesla-Vorbild </w:t>
      </w:r>
      <w:r w:rsidR="00291519">
        <w:t>für die nächsten Jahre gleich noch eine neue Produktionsstätte in Deutschland in Aussicht.</w:t>
      </w:r>
      <w:r w:rsidR="00465BDA">
        <w:t xml:space="preserve"> Erste V</w:t>
      </w:r>
      <w:proofErr w:type="spellStart"/>
      <w:r w:rsidR="00465BDA">
        <w:t>infast</w:t>
      </w:r>
      <w:proofErr w:type="spellEnd"/>
      <w:r w:rsidR="00465BDA">
        <w:t>-Modelle kommen dann noch in Vietnam gefertigt Ende des Jahres nach Europa.</w:t>
      </w:r>
    </w:p>
    <w:p w14:paraId="17D339C0" w14:textId="251121E2" w:rsidR="00C45511" w:rsidRPr="004D3680" w:rsidRDefault="00465BDA" w:rsidP="00C45511">
      <w:pPr>
        <w:rPr>
          <w:rFonts w:ascii="ZF Sans Light" w:hAnsi="ZF Sans Light"/>
        </w:rPr>
      </w:pPr>
      <w:r>
        <w:t xml:space="preserve">Alle Modelle von </w:t>
      </w:r>
      <w:proofErr w:type="spellStart"/>
      <w:r>
        <w:t>Vinfast</w:t>
      </w:r>
      <w:proofErr w:type="spellEnd"/>
      <w:r>
        <w:t xml:space="preserve"> bekommen eine Garantie für zehn Jahre oder 125.000 Meilen / 200.000 Kilometer. Der süddeutsche Autozulieferer </w:t>
      </w:r>
      <w:r w:rsidRPr="00C978A6">
        <w:rPr>
          <w:rFonts w:ascii="ZF Sans Bold" w:hAnsi="ZF Sans Bold"/>
          <w:szCs w:val="22"/>
        </w:rPr>
        <w:t xml:space="preserve">ZF bringt mit </w:t>
      </w:r>
      <w:proofErr w:type="spellStart"/>
      <w:r w:rsidRPr="00C978A6">
        <w:rPr>
          <w:rFonts w:ascii="ZF Sans Bold" w:hAnsi="ZF Sans Bold"/>
          <w:szCs w:val="22"/>
        </w:rPr>
        <w:t>Vin</w:t>
      </w:r>
      <w:r>
        <w:rPr>
          <w:rFonts w:ascii="ZF Sans Bold" w:hAnsi="ZF Sans Bold"/>
          <w:szCs w:val="22"/>
        </w:rPr>
        <w:t>f</w:t>
      </w:r>
      <w:r w:rsidRPr="00C978A6">
        <w:rPr>
          <w:rFonts w:ascii="ZF Sans Bold" w:hAnsi="ZF Sans Bold"/>
          <w:szCs w:val="22"/>
        </w:rPr>
        <w:t>ast</w:t>
      </w:r>
      <w:proofErr w:type="spellEnd"/>
      <w:r w:rsidRPr="00C978A6">
        <w:rPr>
          <w:rFonts w:ascii="ZF Sans Bold" w:hAnsi="ZF Sans Bold"/>
          <w:szCs w:val="22"/>
        </w:rPr>
        <w:t xml:space="preserve"> </w:t>
      </w:r>
      <w:r w:rsidR="00C45511">
        <w:rPr>
          <w:rFonts w:ascii="ZF Sans Bold" w:hAnsi="ZF Sans Bold"/>
          <w:szCs w:val="22"/>
        </w:rPr>
        <w:t xml:space="preserve">ein </w:t>
      </w:r>
      <w:r w:rsidRPr="00C978A6">
        <w:rPr>
          <w:rFonts w:ascii="ZF Sans Bold" w:hAnsi="ZF Sans Bold"/>
          <w:szCs w:val="22"/>
        </w:rPr>
        <w:t xml:space="preserve">autonomes </w:t>
      </w:r>
      <w:r w:rsidRPr="00C978A6">
        <w:rPr>
          <w:rFonts w:ascii="ZF Sans Bold" w:hAnsi="ZF Sans Bold"/>
          <w:szCs w:val="22"/>
        </w:rPr>
        <w:lastRenderedPageBreak/>
        <w:t>Fahrsystem der Stufe</w:t>
      </w:r>
      <w:r w:rsidRPr="00C978A6">
        <w:t> </w:t>
      </w:r>
      <w:r w:rsidRPr="00C978A6">
        <w:rPr>
          <w:rFonts w:ascii="ZF Sans Bold" w:hAnsi="ZF Sans Bold"/>
          <w:szCs w:val="22"/>
        </w:rPr>
        <w:t>3 für Pkw auf d</w:t>
      </w:r>
      <w:r w:rsidR="00C45511">
        <w:rPr>
          <w:rFonts w:ascii="ZF Sans Bold" w:hAnsi="ZF Sans Bold"/>
          <w:szCs w:val="22"/>
        </w:rPr>
        <w:t>ie Straße, das sich sukzessive nach oben skalieren lässt</w:t>
      </w:r>
      <w:r>
        <w:rPr>
          <w:rFonts w:ascii="ZF Sans Bold" w:hAnsi="ZF Sans Bold"/>
          <w:szCs w:val="22"/>
        </w:rPr>
        <w:t>.</w:t>
      </w:r>
      <w:r w:rsidR="00C45511" w:rsidRPr="00C45511">
        <w:rPr>
          <w:rFonts w:ascii="ZF Sans Bold" w:hAnsi="ZF Sans Bold"/>
          <w:szCs w:val="22"/>
        </w:rPr>
        <w:t xml:space="preserve"> </w:t>
      </w:r>
      <w:r w:rsidR="00C45511">
        <w:rPr>
          <w:rFonts w:ascii="ZF Sans Bold" w:hAnsi="ZF Sans Bold"/>
          <w:szCs w:val="22"/>
        </w:rPr>
        <w:t xml:space="preserve">Zudem setzen die </w:t>
      </w:r>
      <w:r w:rsidR="00C45511">
        <w:rPr>
          <w:rFonts w:ascii="ZF Sans Bold" w:hAnsi="ZF Sans Bold"/>
          <w:szCs w:val="22"/>
        </w:rPr>
        <w:t xml:space="preserve">Friedrichshafener auf autonome Fahrsysteme in Shuttle und Transportdiensten. Der </w:t>
      </w:r>
      <w:r w:rsidR="00C45511" w:rsidRPr="00CF57F8">
        <w:rPr>
          <w:rFonts w:ascii="ZF Sans Light" w:hAnsi="ZF Sans Light"/>
        </w:rPr>
        <w:t xml:space="preserve">Bereich </w:t>
      </w:r>
      <w:r w:rsidR="00C45511">
        <w:rPr>
          <w:rFonts w:ascii="ZF Sans Light" w:hAnsi="ZF Sans Light"/>
        </w:rPr>
        <w:t>„</w:t>
      </w:r>
      <w:r w:rsidR="00C45511" w:rsidRPr="00CF57F8">
        <w:rPr>
          <w:rFonts w:ascii="ZF Sans Light" w:hAnsi="ZF Sans Light"/>
        </w:rPr>
        <w:t xml:space="preserve">Transportation </w:t>
      </w:r>
      <w:proofErr w:type="spellStart"/>
      <w:r w:rsidR="00C45511" w:rsidRPr="00CF57F8">
        <w:rPr>
          <w:rFonts w:ascii="ZF Sans Light" w:hAnsi="ZF Sans Light"/>
        </w:rPr>
        <w:t>as</w:t>
      </w:r>
      <w:proofErr w:type="spellEnd"/>
      <w:r w:rsidR="00C45511" w:rsidRPr="00CF57F8">
        <w:rPr>
          <w:rFonts w:ascii="ZF Sans Light" w:hAnsi="ZF Sans Light"/>
        </w:rPr>
        <w:t xml:space="preserve"> a Service</w:t>
      </w:r>
      <w:r w:rsidR="00C45511">
        <w:rPr>
          <w:rFonts w:ascii="ZF Sans Light" w:hAnsi="ZF Sans Light"/>
        </w:rPr>
        <w:t xml:space="preserve">“ bietet </w:t>
      </w:r>
      <w:r w:rsidR="00C45511" w:rsidRPr="00CF57F8">
        <w:rPr>
          <w:rFonts w:ascii="ZF Sans Light" w:hAnsi="ZF Sans Light"/>
        </w:rPr>
        <w:t>schlüsselfertige Lösung</w:t>
      </w:r>
      <w:r w:rsidR="00C45511">
        <w:rPr>
          <w:rFonts w:ascii="ZF Sans Light" w:hAnsi="ZF Sans Light"/>
        </w:rPr>
        <w:t>en</w:t>
      </w:r>
      <w:r w:rsidR="00C45511" w:rsidRPr="00CF57F8">
        <w:rPr>
          <w:rFonts w:ascii="ZF Sans Light" w:hAnsi="ZF Sans Light"/>
        </w:rPr>
        <w:t xml:space="preserve"> für Planung, Betrieb und Implementierung eines automatisierten Shuttle</w:t>
      </w:r>
      <w:r w:rsidR="00C45511">
        <w:rPr>
          <w:rFonts w:ascii="ZF Sans Light" w:hAnsi="ZF Sans Light"/>
        </w:rPr>
        <w:t>s</w:t>
      </w:r>
      <w:r w:rsidR="00C45511" w:rsidRPr="00CF57F8">
        <w:rPr>
          <w:rFonts w:ascii="ZF Sans Light" w:hAnsi="ZF Sans Light"/>
        </w:rPr>
        <w:t xml:space="preserve">ystems an, das Innenstädte </w:t>
      </w:r>
      <w:r w:rsidR="00C45511">
        <w:rPr>
          <w:rFonts w:ascii="ZF Sans Light" w:hAnsi="ZF Sans Light"/>
        </w:rPr>
        <w:t>entlasten und</w:t>
      </w:r>
      <w:r w:rsidR="00C45511" w:rsidRPr="00CF57F8">
        <w:rPr>
          <w:rFonts w:ascii="ZF Sans Light" w:hAnsi="ZF Sans Light"/>
        </w:rPr>
        <w:t xml:space="preserve"> </w:t>
      </w:r>
      <w:r w:rsidR="00C45511">
        <w:rPr>
          <w:rFonts w:ascii="ZF Sans Light" w:hAnsi="ZF Sans Light"/>
        </w:rPr>
        <w:t>diese</w:t>
      </w:r>
      <w:r w:rsidR="00C45511" w:rsidRPr="00CF57F8">
        <w:rPr>
          <w:rFonts w:ascii="ZF Sans Light" w:hAnsi="ZF Sans Light"/>
        </w:rPr>
        <w:t xml:space="preserve"> mit</w:t>
      </w:r>
      <w:r w:rsidR="00C45511">
        <w:rPr>
          <w:rFonts w:ascii="ZF Sans Light" w:hAnsi="ZF Sans Light"/>
        </w:rPr>
        <w:t xml:space="preserve"> </w:t>
      </w:r>
      <w:r w:rsidR="00C45511" w:rsidRPr="00CF57F8">
        <w:rPr>
          <w:rFonts w:ascii="ZF Sans Light" w:hAnsi="ZF Sans Light"/>
        </w:rPr>
        <w:t>ländlichen Gebieten verbinde</w:t>
      </w:r>
      <w:r w:rsidR="00C45511">
        <w:rPr>
          <w:rFonts w:ascii="ZF Sans Light" w:hAnsi="ZF Sans Light"/>
        </w:rPr>
        <w:t>n soll.</w:t>
      </w:r>
      <w:r w:rsidR="00C45511" w:rsidRPr="00CF57F8">
        <w:rPr>
          <w:rFonts w:ascii="ZF Sans Light" w:hAnsi="ZF Sans Light"/>
        </w:rPr>
        <w:t xml:space="preserve"> </w:t>
      </w:r>
      <w:r w:rsidR="00C45511">
        <w:rPr>
          <w:rFonts w:ascii="ZF Sans Light" w:hAnsi="ZF Sans Light"/>
        </w:rPr>
        <w:t>„</w:t>
      </w:r>
      <w:r w:rsidR="00C45511" w:rsidRPr="00CF57F8">
        <w:rPr>
          <w:rFonts w:ascii="ZF Sans Light" w:hAnsi="ZF Sans Light"/>
        </w:rPr>
        <w:t>ZF hat die einmalige Chance, die Mobilität der nächsten Generation zu gestalten</w:t>
      </w:r>
      <w:r w:rsidR="00C45511">
        <w:rPr>
          <w:rFonts w:ascii="ZF Sans Light" w:hAnsi="ZF Sans Light"/>
        </w:rPr>
        <w:t xml:space="preserve"> –</w:t>
      </w:r>
      <w:r w:rsidR="00C45511" w:rsidRPr="00CF57F8">
        <w:rPr>
          <w:rFonts w:ascii="ZF Sans Light" w:hAnsi="ZF Sans Light"/>
        </w:rPr>
        <w:t xml:space="preserve"> und zwar jetzt</w:t>
      </w:r>
      <w:r w:rsidR="00C45511">
        <w:rPr>
          <w:rFonts w:ascii="ZF Sans Light" w:hAnsi="ZF Sans Light"/>
        </w:rPr>
        <w:t>“</w:t>
      </w:r>
      <w:r w:rsidR="00C45511" w:rsidRPr="00CF57F8">
        <w:rPr>
          <w:rFonts w:ascii="ZF Sans Light" w:hAnsi="ZF Sans Light"/>
        </w:rPr>
        <w:t xml:space="preserve">, sagt </w:t>
      </w:r>
      <w:r w:rsidR="00C45511">
        <w:rPr>
          <w:rFonts w:ascii="ZF Sans Light" w:hAnsi="ZF Sans Light"/>
        </w:rPr>
        <w:t xml:space="preserve">der </w:t>
      </w:r>
      <w:r w:rsidR="00C45511" w:rsidRPr="00CF57F8">
        <w:rPr>
          <w:rFonts w:ascii="ZF Sans Light" w:hAnsi="ZF Sans Light"/>
        </w:rPr>
        <w:t>ZF-Vorstandsvorsitzende Wolf-Henning Scheider.</w:t>
      </w:r>
    </w:p>
    <w:p w14:paraId="4F3F82C8" w14:textId="1D5B3E1D" w:rsidR="00465BDA" w:rsidRDefault="00465BDA" w:rsidP="00465BDA">
      <w:pPr>
        <w:rPr>
          <w:rFonts w:ascii="ZF Sans Bold" w:hAnsi="ZF Sans Bold"/>
          <w:szCs w:val="22"/>
        </w:rPr>
      </w:pPr>
    </w:p>
    <w:p w14:paraId="798A0CDE" w14:textId="00D81B4C" w:rsidR="00F016DF" w:rsidRPr="00F016DF" w:rsidRDefault="00C45511" w:rsidP="00F016DF">
      <w:r>
        <w:t xml:space="preserve">Sony hat auf der CES auch automobil gesehen bereits zum zweiten Mal einen großen Auftritt. </w:t>
      </w:r>
      <w:r w:rsidR="00291519">
        <w:t xml:space="preserve">Die Studie des Sony Vision S 02 ist eine Fortführung des 2020 erstmals ebenfalls auf der CES vorgestellten Elektromodells. </w:t>
      </w:r>
      <w:r w:rsidR="00DD4CF3">
        <w:t>Der 4,90 Meter lange Crossover mit leichten Anlehnung</w:t>
      </w:r>
      <w:r w:rsidR="00465BDA">
        <w:t>en</w:t>
      </w:r>
      <w:r w:rsidR="00DD4CF3">
        <w:t xml:space="preserve"> an Tesla, </w:t>
      </w:r>
      <w:proofErr w:type="spellStart"/>
      <w:r w:rsidR="00DD4CF3">
        <w:t>Nio</w:t>
      </w:r>
      <w:proofErr w:type="spellEnd"/>
      <w:r w:rsidR="00DD4CF3">
        <w:t xml:space="preserve"> und Co wird von zwei Elektromotoren angetrieben, die 400 kW / 544 PS und die 2,5 Tonnen schwere Studie in unter fünf Sekunden auf Tempo 100 beschleunigen. Ob der bei Magna in Graz federführend</w:t>
      </w:r>
      <w:r w:rsidR="00465BDA">
        <w:t xml:space="preserve"> </w:t>
      </w:r>
      <w:r w:rsidR="00DD4CF3">
        <w:t xml:space="preserve">entwickelte Elektro-Crossover in den nächsten Jahren wirklich auf den Markt kommt und der Elektronikspezialist Sony unter die Autobauer gehen wird, steht in den Sternen. Da ist </w:t>
      </w:r>
      <w:proofErr w:type="spellStart"/>
      <w:r w:rsidR="00DD4CF3">
        <w:t>Togg</w:t>
      </w:r>
      <w:proofErr w:type="spellEnd"/>
      <w:r w:rsidR="00DD4CF3">
        <w:t xml:space="preserve">, der neue Autobauer aus der Türkei, schon </w:t>
      </w:r>
      <w:r w:rsidR="00465BDA">
        <w:t xml:space="preserve">ein ganzes Stück </w:t>
      </w:r>
      <w:r w:rsidR="00DD4CF3">
        <w:t xml:space="preserve">weiter. „Unsere Fertigung wird Ende 2022 fertiggestellt sein und im ersten Quartal läuft unser erster Elektro-SUV dann für den türkischen Heimatmarkt vom Band“, gibt sich Markenchef </w:t>
      </w:r>
      <w:r w:rsidR="00DB1251">
        <w:t>Mehmet Gürcan Karakas, lange Jahre bei Bosch in verantwortlichen Positionen selbstbewusst</w:t>
      </w:r>
      <w:r w:rsidR="00F016DF">
        <w:t>, „w</w:t>
      </w:r>
      <w:r w:rsidR="00F016DF" w:rsidRPr="00F016DF">
        <w:t>ir sind eine Technologie-Marke im Bereich der Mobilität. An der Brücke zwischen Ost und West gelegen, wo Rationalität auf Emotionalität trifft, schaffen wir Mobilitätslösungen für eine neue Welt, in der ein anwenderzentriertes und datenfokussiertes Denken dazu führt, dass die Auto-Industrie sich zu einem Mobilitäts-Ökosystem weiterentwickelt.“</w:t>
      </w:r>
    </w:p>
    <w:p w14:paraId="2F027F64" w14:textId="7BB52007" w:rsidR="000E0FBD" w:rsidRDefault="000E0FBD"/>
    <w:p w14:paraId="5F236830" w14:textId="7DC1204E" w:rsidR="00DB1251" w:rsidRDefault="00DB1251" w:rsidP="00DB1251">
      <w:r>
        <w:t xml:space="preserve">Erstmals mit einem großen Auftritt auf der CES: </w:t>
      </w:r>
      <w:proofErr w:type="spellStart"/>
      <w:r>
        <w:t>Stellantis</w:t>
      </w:r>
      <w:proofErr w:type="spellEnd"/>
      <w:r>
        <w:t xml:space="preserve"> mit seinen Marken. So g</w:t>
      </w:r>
      <w:r w:rsidR="00465BDA">
        <w:t>eben</w:t>
      </w:r>
      <w:r>
        <w:t xml:space="preserve"> die Franzosen </w:t>
      </w:r>
      <w:r w:rsidR="00465BDA">
        <w:t xml:space="preserve">in der Spielerstadt </w:t>
      </w:r>
      <w:r>
        <w:t xml:space="preserve">nicht nur einen Ausblick auf das führerlose Transportskateboard </w:t>
      </w:r>
      <w:r>
        <w:t xml:space="preserve">von Citroen, das für lokale Servicedienste mit einem variablen Kabinenaufsatz ausgestattet werden kann, sondern lässt die Besucher der Messe mit dem </w:t>
      </w:r>
      <w:proofErr w:type="spellStart"/>
      <w:r>
        <w:t>My</w:t>
      </w:r>
      <w:proofErr w:type="spellEnd"/>
      <w:r>
        <w:t xml:space="preserve"> Ami Pop auch von der urbanen Mobilität träumen, die in Europa längst angekommen ist. </w:t>
      </w:r>
      <w:r>
        <w:t xml:space="preserve">Mehr Aufsehen als der vierrädrige Zauberwürfel bekommt da nur der Chrysler </w:t>
      </w:r>
      <w:proofErr w:type="spellStart"/>
      <w:r>
        <w:t>Airflow</w:t>
      </w:r>
      <w:proofErr w:type="spellEnd"/>
      <w:r>
        <w:t xml:space="preserve">, natürlich ein Crossover und </w:t>
      </w:r>
      <w:r w:rsidR="00E23ECA">
        <w:t xml:space="preserve">das erste reine Elektromodell, das 2025 zum Kunden rollen soll. Ab 2028 wird die US-Marke </w:t>
      </w:r>
      <w:r w:rsidR="00AD227B">
        <w:t>d</w:t>
      </w:r>
      <w:r w:rsidR="00E23ECA">
        <w:t xml:space="preserve">ann komplett elektrisch. </w:t>
      </w:r>
    </w:p>
    <w:p w14:paraId="42D2BEBC" w14:textId="29EC1B20" w:rsidR="006D68AE" w:rsidRPr="00AD227B" w:rsidRDefault="006D68AE"/>
    <w:p w14:paraId="264E246A" w14:textId="0DE57FC3" w:rsidR="003A382A" w:rsidRDefault="006D68AE">
      <w:r>
        <w:t xml:space="preserve">Autozulieferer Bosch stellt auf der CES 2022 in Las Vegas seinen sogenannten Tech </w:t>
      </w:r>
      <w:proofErr w:type="spellStart"/>
      <w:r>
        <w:t>Compass</w:t>
      </w:r>
      <w:proofErr w:type="spellEnd"/>
      <w:r>
        <w:t xml:space="preserve"> als repräsentative Umfrage aus verschiedenen Ländern vor. Nach der Bosch-Umfrage sind 72 Prozent der Meinung, dass die Technologie die Welt zu einem besseren Ort macht. Sogar </w:t>
      </w:r>
      <w:proofErr w:type="spellStart"/>
      <w:r>
        <w:t>8</w:t>
      </w:r>
      <w:r w:rsidRPr="006D68AE">
        <w:t>3</w:t>
      </w:r>
      <w:proofErr w:type="spellEnd"/>
      <w:r w:rsidRPr="006D68AE">
        <w:t xml:space="preserve"> Prozent sind der Meinung, dass der technische Fortschritt stärker auf die Lösung gesellschaftlicher Probleme ausgerichtet sein sollte. „Menschen wünschen sich, dass Technologie die großen Herausforderungen unserer Zeit löst und den Alltag in vielen Bereichen erleichtert</w:t>
      </w:r>
      <w:r>
        <w:t xml:space="preserve">“, so </w:t>
      </w:r>
      <w:r w:rsidRPr="006D68AE">
        <w:t>Bosch-Chef Stefan Hartung</w:t>
      </w:r>
      <w:r w:rsidR="00A54928">
        <w:t>, „d</w:t>
      </w:r>
      <w:r w:rsidR="00A54928" w:rsidRPr="00A54928">
        <w:t xml:space="preserve">er Bosch Tech </w:t>
      </w:r>
      <w:proofErr w:type="spellStart"/>
      <w:r w:rsidR="00A54928" w:rsidRPr="00A54928">
        <w:t>Compass</w:t>
      </w:r>
      <w:proofErr w:type="spellEnd"/>
      <w:r w:rsidR="00A54928" w:rsidRPr="00A54928">
        <w:t xml:space="preserve"> zeigt: Die Menschen wünschen sich, dass Technologie die großen Herausforderungen unserer Zeit löst und den Alltag in vielen Bereichen erleichtert.“ </w:t>
      </w:r>
      <w:r w:rsidRPr="006D68AE">
        <w:t xml:space="preserve">Westliche Länder setzen </w:t>
      </w:r>
      <w:r>
        <w:t xml:space="preserve">dabei </w:t>
      </w:r>
      <w:r w:rsidRPr="006D68AE">
        <w:t xml:space="preserve">große Hoffnungen in grüne Technologien, Asien in </w:t>
      </w:r>
      <w:r>
        <w:t xml:space="preserve">künstliche Intelligenz und den Datenturbo </w:t>
      </w:r>
      <w:r w:rsidRPr="006D68AE">
        <w:t>5G.</w:t>
      </w:r>
      <w:r>
        <w:t xml:space="preserve"> Nach der Umfrage hofft zum Beispiel mehr als ein Drittel der befragten Deutschen darauf, sich nach </w:t>
      </w:r>
      <w:proofErr w:type="spellStart"/>
      <w:r>
        <w:t>Startrek</w:t>
      </w:r>
      <w:proofErr w:type="spellEnd"/>
      <w:r>
        <w:t xml:space="preserve">-Vorbild einmal beamen lassen zu können. </w:t>
      </w:r>
      <w:r w:rsidR="00C45511">
        <w:t>Na dann – träumen muss erlaubt sein. Gerade in der Pandemie und dann noch in Vegas.</w:t>
      </w:r>
    </w:p>
    <w:p w14:paraId="1000B848" w14:textId="06AA637F" w:rsidR="00DF4161" w:rsidRDefault="00DF4161"/>
    <w:p w14:paraId="51B7C199" w14:textId="275EBAA1" w:rsidR="00DF4161" w:rsidRDefault="00DF4161">
      <w:r>
        <w:lastRenderedPageBreak/>
        <w:t>Stefan Grundhoff; press-</w:t>
      </w:r>
      <w:proofErr w:type="spellStart"/>
      <w:r>
        <w:t>inform</w:t>
      </w:r>
      <w:proofErr w:type="spellEnd"/>
    </w:p>
    <w:sectPr w:rsidR="00DF41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ZF Serif">
    <w:altName w:val="Calibri"/>
    <w:panose1 w:val="020B0604020202020204"/>
    <w:charset w:val="00"/>
    <w:family w:val="auto"/>
    <w:pitch w:val="variable"/>
    <w:sig w:usb0="00000007" w:usb1="0000E46B" w:usb2="00000000" w:usb3="00000000" w:csb0="00000093" w:csb1="00000000"/>
  </w:font>
  <w:font w:name="ZF Sans Light">
    <w:altName w:val="Calibri"/>
    <w:panose1 w:val="020B0604020202020204"/>
    <w:charset w:val="00"/>
    <w:family w:val="auto"/>
    <w:pitch w:val="variable"/>
    <w:sig w:usb0="A00000AF" w:usb1="0000E46B" w:usb2="00000000" w:usb3="00000000" w:csb0="0000009B" w:csb1="00000000"/>
  </w:font>
  <w:font w:name="ZF Sans Bold">
    <w:altName w:val="Calibri"/>
    <w:panose1 w:val="020B0604020202020204"/>
    <w:charset w:val="00"/>
    <w:family w:val="auto"/>
    <w:pitch w:val="variable"/>
    <w:sig w:usb0="A00000AF" w:usb1="0000E46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2CD2"/>
    <w:multiLevelType w:val="hybridMultilevel"/>
    <w:tmpl w:val="D14AAD76"/>
    <w:lvl w:ilvl="0" w:tplc="04070001">
      <w:start w:val="1"/>
      <w:numFmt w:val="bullet"/>
      <w:lvlText w:val=""/>
      <w:lvlJc w:val="left"/>
      <w:pPr>
        <w:tabs>
          <w:tab w:val="num" w:pos="720"/>
        </w:tabs>
        <w:ind w:left="720" w:hanging="360"/>
      </w:pPr>
      <w:rPr>
        <w:rFonts w:ascii="Symbol" w:hAnsi="Symbol" w:hint="default"/>
        <w:color w:val="auto"/>
        <w:lang w:val="en-US"/>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021C4"/>
    <w:multiLevelType w:val="hybridMultilevel"/>
    <w:tmpl w:val="1E8C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1F7F16"/>
    <w:multiLevelType w:val="multilevel"/>
    <w:tmpl w:val="9090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61"/>
    <w:rsid w:val="000E0FBD"/>
    <w:rsid w:val="001345C1"/>
    <w:rsid w:val="00222DD5"/>
    <w:rsid w:val="00291519"/>
    <w:rsid w:val="00355E50"/>
    <w:rsid w:val="00375D81"/>
    <w:rsid w:val="00382791"/>
    <w:rsid w:val="003A382A"/>
    <w:rsid w:val="003F2030"/>
    <w:rsid w:val="0041265F"/>
    <w:rsid w:val="00460FAA"/>
    <w:rsid w:val="00465BDA"/>
    <w:rsid w:val="00486249"/>
    <w:rsid w:val="004D3680"/>
    <w:rsid w:val="00581774"/>
    <w:rsid w:val="00613BB3"/>
    <w:rsid w:val="00686D4A"/>
    <w:rsid w:val="006D68AE"/>
    <w:rsid w:val="00717FB1"/>
    <w:rsid w:val="0076687E"/>
    <w:rsid w:val="00795571"/>
    <w:rsid w:val="00887EDC"/>
    <w:rsid w:val="009C092F"/>
    <w:rsid w:val="00A54928"/>
    <w:rsid w:val="00A95B2F"/>
    <w:rsid w:val="00AB2D6C"/>
    <w:rsid w:val="00AD227B"/>
    <w:rsid w:val="00B4728E"/>
    <w:rsid w:val="00B71124"/>
    <w:rsid w:val="00B97990"/>
    <w:rsid w:val="00C45511"/>
    <w:rsid w:val="00C82EFE"/>
    <w:rsid w:val="00C840FA"/>
    <w:rsid w:val="00CA7B12"/>
    <w:rsid w:val="00CF2502"/>
    <w:rsid w:val="00D10801"/>
    <w:rsid w:val="00D65C18"/>
    <w:rsid w:val="00DB1251"/>
    <w:rsid w:val="00DD4CF3"/>
    <w:rsid w:val="00DF4161"/>
    <w:rsid w:val="00E23ECA"/>
    <w:rsid w:val="00E3047F"/>
    <w:rsid w:val="00E613A9"/>
    <w:rsid w:val="00E6315C"/>
    <w:rsid w:val="00ED68EB"/>
    <w:rsid w:val="00F016DF"/>
    <w:rsid w:val="00F34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299FAF"/>
  <w15:chartTrackingRefBased/>
  <w15:docId w15:val="{EE344E80-CCA7-FC43-98EC-0E4843C0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7FB1"/>
    <w:pPr>
      <w:spacing w:after="160" w:line="259" w:lineRule="auto"/>
      <w:ind w:left="720"/>
      <w:contextualSpacing/>
    </w:pPr>
    <w:rPr>
      <w:sz w:val="22"/>
      <w:szCs w:val="22"/>
      <w:lang w:val="en-GB"/>
    </w:rPr>
  </w:style>
  <w:style w:type="character" w:styleId="Hyperlink">
    <w:name w:val="Hyperlink"/>
    <w:basedOn w:val="Absatz-Standardschriftart"/>
    <w:uiPriority w:val="99"/>
    <w:unhideWhenUsed/>
    <w:rsid w:val="003A382A"/>
    <w:rPr>
      <w:color w:val="0563C1" w:themeColor="hyperlink"/>
      <w:u w:val="single"/>
    </w:rPr>
  </w:style>
  <w:style w:type="character" w:styleId="NichtaufgelsteErwhnung">
    <w:name w:val="Unresolved Mention"/>
    <w:basedOn w:val="Absatz-Standardschriftart"/>
    <w:uiPriority w:val="99"/>
    <w:semiHidden/>
    <w:unhideWhenUsed/>
    <w:rsid w:val="003A382A"/>
    <w:rPr>
      <w:color w:val="605E5C"/>
      <w:shd w:val="clear" w:color="auto" w:fill="E1DFDD"/>
    </w:rPr>
  </w:style>
  <w:style w:type="paragraph" w:customStyle="1" w:styleId="PresseinfoBodyBullet">
    <w:name w:val="_Presseinfo Body+Bullet"/>
    <w:basedOn w:val="Standard"/>
    <w:rsid w:val="00A54928"/>
    <w:rPr>
      <w:rFonts w:ascii="ZF Serif" w:eastAsia="Times New Roman" w:hAnsi="ZF Serif" w:cs="Times New Roman"/>
      <w:b/>
      <w:bCs/>
      <w:sz w:val="22"/>
      <w:szCs w:val="20"/>
      <w:lang w:val="en-US"/>
    </w:rPr>
  </w:style>
  <w:style w:type="paragraph" w:customStyle="1" w:styleId="PresseinfoVorspann">
    <w:name w:val="_Presseinfo Vorspann"/>
    <w:basedOn w:val="Standard"/>
    <w:rsid w:val="004D3680"/>
    <w:rPr>
      <w:rFonts w:ascii="ZF Serif" w:eastAsia="Times New Roman" w:hAnsi="ZF Serif" w:cs="Times New Roman"/>
      <w:b/>
      <w:bCs/>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188">
      <w:bodyDiv w:val="1"/>
      <w:marLeft w:val="0"/>
      <w:marRight w:val="0"/>
      <w:marTop w:val="0"/>
      <w:marBottom w:val="0"/>
      <w:divBdr>
        <w:top w:val="none" w:sz="0" w:space="0" w:color="auto"/>
        <w:left w:val="none" w:sz="0" w:space="0" w:color="auto"/>
        <w:bottom w:val="none" w:sz="0" w:space="0" w:color="auto"/>
        <w:right w:val="none" w:sz="0" w:space="0" w:color="auto"/>
      </w:divBdr>
    </w:div>
    <w:div w:id="489056606">
      <w:bodyDiv w:val="1"/>
      <w:marLeft w:val="0"/>
      <w:marRight w:val="0"/>
      <w:marTop w:val="0"/>
      <w:marBottom w:val="0"/>
      <w:divBdr>
        <w:top w:val="none" w:sz="0" w:space="0" w:color="auto"/>
        <w:left w:val="none" w:sz="0" w:space="0" w:color="auto"/>
        <w:bottom w:val="none" w:sz="0" w:space="0" w:color="auto"/>
        <w:right w:val="none" w:sz="0" w:space="0" w:color="auto"/>
      </w:divBdr>
    </w:div>
    <w:div w:id="516236261">
      <w:bodyDiv w:val="1"/>
      <w:marLeft w:val="0"/>
      <w:marRight w:val="0"/>
      <w:marTop w:val="0"/>
      <w:marBottom w:val="0"/>
      <w:divBdr>
        <w:top w:val="none" w:sz="0" w:space="0" w:color="auto"/>
        <w:left w:val="none" w:sz="0" w:space="0" w:color="auto"/>
        <w:bottom w:val="none" w:sz="0" w:space="0" w:color="auto"/>
        <w:right w:val="none" w:sz="0" w:space="0" w:color="auto"/>
      </w:divBdr>
    </w:div>
    <w:div w:id="690570846">
      <w:bodyDiv w:val="1"/>
      <w:marLeft w:val="0"/>
      <w:marRight w:val="0"/>
      <w:marTop w:val="0"/>
      <w:marBottom w:val="0"/>
      <w:divBdr>
        <w:top w:val="none" w:sz="0" w:space="0" w:color="auto"/>
        <w:left w:val="none" w:sz="0" w:space="0" w:color="auto"/>
        <w:bottom w:val="none" w:sz="0" w:space="0" w:color="auto"/>
        <w:right w:val="none" w:sz="0" w:space="0" w:color="auto"/>
      </w:divBdr>
    </w:div>
    <w:div w:id="714500775">
      <w:bodyDiv w:val="1"/>
      <w:marLeft w:val="0"/>
      <w:marRight w:val="0"/>
      <w:marTop w:val="0"/>
      <w:marBottom w:val="0"/>
      <w:divBdr>
        <w:top w:val="none" w:sz="0" w:space="0" w:color="auto"/>
        <w:left w:val="none" w:sz="0" w:space="0" w:color="auto"/>
        <w:bottom w:val="none" w:sz="0" w:space="0" w:color="auto"/>
        <w:right w:val="none" w:sz="0" w:space="0" w:color="auto"/>
      </w:divBdr>
    </w:div>
    <w:div w:id="752969077">
      <w:bodyDiv w:val="1"/>
      <w:marLeft w:val="0"/>
      <w:marRight w:val="0"/>
      <w:marTop w:val="0"/>
      <w:marBottom w:val="0"/>
      <w:divBdr>
        <w:top w:val="none" w:sz="0" w:space="0" w:color="auto"/>
        <w:left w:val="none" w:sz="0" w:space="0" w:color="auto"/>
        <w:bottom w:val="none" w:sz="0" w:space="0" w:color="auto"/>
        <w:right w:val="none" w:sz="0" w:space="0" w:color="auto"/>
      </w:divBdr>
    </w:div>
    <w:div w:id="850490808">
      <w:bodyDiv w:val="1"/>
      <w:marLeft w:val="0"/>
      <w:marRight w:val="0"/>
      <w:marTop w:val="0"/>
      <w:marBottom w:val="0"/>
      <w:divBdr>
        <w:top w:val="none" w:sz="0" w:space="0" w:color="auto"/>
        <w:left w:val="none" w:sz="0" w:space="0" w:color="auto"/>
        <w:bottom w:val="none" w:sz="0" w:space="0" w:color="auto"/>
        <w:right w:val="none" w:sz="0" w:space="0" w:color="auto"/>
      </w:divBdr>
    </w:div>
    <w:div w:id="1007512805">
      <w:bodyDiv w:val="1"/>
      <w:marLeft w:val="0"/>
      <w:marRight w:val="0"/>
      <w:marTop w:val="0"/>
      <w:marBottom w:val="0"/>
      <w:divBdr>
        <w:top w:val="none" w:sz="0" w:space="0" w:color="auto"/>
        <w:left w:val="none" w:sz="0" w:space="0" w:color="auto"/>
        <w:bottom w:val="none" w:sz="0" w:space="0" w:color="auto"/>
        <w:right w:val="none" w:sz="0" w:space="0" w:color="auto"/>
      </w:divBdr>
    </w:div>
    <w:div w:id="1105033249">
      <w:bodyDiv w:val="1"/>
      <w:marLeft w:val="0"/>
      <w:marRight w:val="0"/>
      <w:marTop w:val="0"/>
      <w:marBottom w:val="0"/>
      <w:divBdr>
        <w:top w:val="none" w:sz="0" w:space="0" w:color="auto"/>
        <w:left w:val="none" w:sz="0" w:space="0" w:color="auto"/>
        <w:bottom w:val="none" w:sz="0" w:space="0" w:color="auto"/>
        <w:right w:val="none" w:sz="0" w:space="0" w:color="auto"/>
      </w:divBdr>
    </w:div>
    <w:div w:id="1131752586">
      <w:bodyDiv w:val="1"/>
      <w:marLeft w:val="0"/>
      <w:marRight w:val="0"/>
      <w:marTop w:val="0"/>
      <w:marBottom w:val="0"/>
      <w:divBdr>
        <w:top w:val="none" w:sz="0" w:space="0" w:color="auto"/>
        <w:left w:val="none" w:sz="0" w:space="0" w:color="auto"/>
        <w:bottom w:val="none" w:sz="0" w:space="0" w:color="auto"/>
        <w:right w:val="none" w:sz="0" w:space="0" w:color="auto"/>
      </w:divBdr>
    </w:div>
    <w:div w:id="1258832414">
      <w:bodyDiv w:val="1"/>
      <w:marLeft w:val="0"/>
      <w:marRight w:val="0"/>
      <w:marTop w:val="0"/>
      <w:marBottom w:val="0"/>
      <w:divBdr>
        <w:top w:val="none" w:sz="0" w:space="0" w:color="auto"/>
        <w:left w:val="none" w:sz="0" w:space="0" w:color="auto"/>
        <w:bottom w:val="none" w:sz="0" w:space="0" w:color="auto"/>
        <w:right w:val="none" w:sz="0" w:space="0" w:color="auto"/>
      </w:divBdr>
    </w:div>
    <w:div w:id="1436824545">
      <w:bodyDiv w:val="1"/>
      <w:marLeft w:val="0"/>
      <w:marRight w:val="0"/>
      <w:marTop w:val="0"/>
      <w:marBottom w:val="0"/>
      <w:divBdr>
        <w:top w:val="none" w:sz="0" w:space="0" w:color="auto"/>
        <w:left w:val="none" w:sz="0" w:space="0" w:color="auto"/>
        <w:bottom w:val="none" w:sz="0" w:space="0" w:color="auto"/>
        <w:right w:val="none" w:sz="0" w:space="0" w:color="auto"/>
      </w:divBdr>
    </w:div>
    <w:div w:id="1609923137">
      <w:bodyDiv w:val="1"/>
      <w:marLeft w:val="0"/>
      <w:marRight w:val="0"/>
      <w:marTop w:val="0"/>
      <w:marBottom w:val="0"/>
      <w:divBdr>
        <w:top w:val="none" w:sz="0" w:space="0" w:color="auto"/>
        <w:left w:val="none" w:sz="0" w:space="0" w:color="auto"/>
        <w:bottom w:val="none" w:sz="0" w:space="0" w:color="auto"/>
        <w:right w:val="none" w:sz="0" w:space="0" w:color="auto"/>
      </w:divBdr>
    </w:div>
    <w:div w:id="1784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Grundhoff</dc:creator>
  <cp:keywords/>
  <dc:description/>
  <cp:lastModifiedBy>Stefan Grundhoff</cp:lastModifiedBy>
  <cp:revision>21</cp:revision>
  <dcterms:created xsi:type="dcterms:W3CDTF">2022-01-04T19:09:00Z</dcterms:created>
  <dcterms:modified xsi:type="dcterms:W3CDTF">2022-01-06T00:32:00Z</dcterms:modified>
</cp:coreProperties>
</file>