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FDC82" w14:textId="1F706936" w:rsidR="00AE3B5F" w:rsidRDefault="00AE3B5F">
      <w:r>
        <w:t>Embargo bis zum heutigen Donnerstag, 2. September 2021, 19.30 Uhr MEZ!!! Dringend beachten!!</w:t>
      </w:r>
    </w:p>
    <w:p w14:paraId="78D851FA" w14:textId="77777777" w:rsidR="00AE3B5F" w:rsidRDefault="00AE3B5F"/>
    <w:p w14:paraId="7EF0C914" w14:textId="77777777" w:rsidR="00AE3B5F" w:rsidRDefault="00AE3B5F"/>
    <w:p w14:paraId="01B7CE6E" w14:textId="3680F471" w:rsidR="00CC23BC" w:rsidRDefault="00AE3B5F">
      <w:r>
        <w:t>Faszination</w:t>
      </w:r>
      <w:r w:rsidR="00CC23BC">
        <w:t xml:space="preserve"> Audi </w:t>
      </w:r>
      <w:proofErr w:type="spellStart"/>
      <w:r w:rsidR="00CC23BC">
        <w:t>Grandsphere</w:t>
      </w:r>
      <w:proofErr w:type="spellEnd"/>
      <w:r w:rsidR="00CC23BC">
        <w:t xml:space="preserve"> </w:t>
      </w:r>
      <w:proofErr w:type="spellStart"/>
      <w:r>
        <w:t>Concept</w:t>
      </w:r>
      <w:proofErr w:type="spellEnd"/>
    </w:p>
    <w:p w14:paraId="0935158F" w14:textId="5488BF4B" w:rsidR="00CC23BC" w:rsidRDefault="00CC23BC"/>
    <w:p w14:paraId="1D1F70AF" w14:textId="25BE7B12" w:rsidR="00CC23BC" w:rsidRDefault="00CC23BC">
      <w:r>
        <w:t>Mutprobe</w:t>
      </w:r>
    </w:p>
    <w:p w14:paraId="4F5FC1A3" w14:textId="6F481DD1" w:rsidR="00CC23BC" w:rsidRDefault="00CC23BC"/>
    <w:p w14:paraId="3CACDFED" w14:textId="3BAD77BE" w:rsidR="008D3659" w:rsidRDefault="00EB1D7E">
      <w:r>
        <w:t xml:space="preserve">Der Audi </w:t>
      </w:r>
      <w:proofErr w:type="spellStart"/>
      <w:r>
        <w:t>Grandsphere</w:t>
      </w:r>
      <w:proofErr w:type="spellEnd"/>
      <w:r>
        <w:t xml:space="preserve"> ist weit mehr als eine Konzeptstudie. Der elegante Prototyp zeigt schon einen sehr konkreten Ausblick auf den Nachfolger des Audi A8, der Ende 2024 auf den Markt kommt. </w:t>
      </w:r>
    </w:p>
    <w:p w14:paraId="6DBFA375" w14:textId="0E8DDD30" w:rsidR="008D3659" w:rsidRDefault="008D3659"/>
    <w:p w14:paraId="7CAC3DA8" w14:textId="430FC17B" w:rsidR="005B7D5E" w:rsidRDefault="00AB7C8D">
      <w:r w:rsidRPr="00AB7C8D">
        <w:t>Es war einer dieser Tage, die Designer nicht immer erfreuen. Es ging um den Nachfolger des Audi A8. Marc Lichte, oberster Formgeber des Ingolstädter Autobauers, sollte seine Ideen der Chefetage des VW-Konzerns präsentieren. Normalerweise eine Situation, bei der die Kreativität der Formengeber eingebremst wird. „Zu teuer“, „technisch nicht realisierbar“ oder schlicht „trifft den Geschmack der Kunden nicht“. Doch diesmal kam alles anders. VW-Konzernboss Herbert Diess erteilte Marc Lichte mit der Aussage: „Audi war immer dann erfolgreich, wenn man mutig war“ quasi einen Persilschein, um neue Wege zu beschreiten.</w:t>
      </w:r>
    </w:p>
    <w:p w14:paraId="4E7E5809" w14:textId="77777777" w:rsidR="00AB7C8D" w:rsidRDefault="00AB7C8D"/>
    <w:p w14:paraId="49B7ADB5" w14:textId="6556D7D4" w:rsidR="0099325B" w:rsidRDefault="00BE6B05">
      <w:r w:rsidRPr="00BE6B05">
        <w:t xml:space="preserve">Das lässt sich ein kreativer Kopf nicht zweimal sagen. Das Resultat: Die Studie Audi </w:t>
      </w:r>
      <w:proofErr w:type="spellStart"/>
      <w:r w:rsidRPr="00BE6B05">
        <w:t>Grandsphere</w:t>
      </w:r>
      <w:proofErr w:type="spellEnd"/>
      <w:r w:rsidRPr="00BE6B05">
        <w:t xml:space="preserve"> </w:t>
      </w:r>
      <w:proofErr w:type="spellStart"/>
      <w:r w:rsidR="00AE3B5F">
        <w:t>C</w:t>
      </w:r>
      <w:r w:rsidRPr="00BE6B05">
        <w:t>oncept</w:t>
      </w:r>
      <w:proofErr w:type="spellEnd"/>
      <w:r w:rsidRPr="00BE6B05">
        <w:t xml:space="preserve"> steht auf der IAA 2021 und gibt einen ziemlich konkreten Ausblick auf die nächste Generation des Audi A8. Auf 75 bis 80 Prozent schätzt Marc Lichte die Serienreife des Konzeptautos ein, das mit einer Länge von 5,35 Metern und einem Radstand von 3,19 Metern </w:t>
      </w:r>
      <w:proofErr w:type="gramStart"/>
      <w:r w:rsidRPr="00BE6B05">
        <w:t>eine bemerkenswerte Präsenz</w:t>
      </w:r>
      <w:proofErr w:type="gramEnd"/>
      <w:r w:rsidRPr="00BE6B05">
        <w:t xml:space="preserve"> hat. Audis neues Flaggschiff, das zum Jahreswechsel 2024/25 eine neue Ägide einläuten soll, bricht mit vielen Konventionen. Zunächst führt der Audi </w:t>
      </w:r>
      <w:proofErr w:type="spellStart"/>
      <w:r w:rsidRPr="00BE6B05">
        <w:t>Grandsphere</w:t>
      </w:r>
      <w:proofErr w:type="spellEnd"/>
      <w:r w:rsidRPr="00BE6B05">
        <w:t xml:space="preserve"> den Betrachter optisch in die Irre. Blickt man schräg von hinten auf die Studie, kommt einem die Fronthaube </w:t>
      </w:r>
      <w:proofErr w:type="gramStart"/>
      <w:r w:rsidRPr="00BE6B05">
        <w:t>noch relativ</w:t>
      </w:r>
      <w:proofErr w:type="gramEnd"/>
      <w:r w:rsidRPr="00BE6B05">
        <w:t xml:space="preserve"> normal vor. Sobald man nach vorne geht, sieht man, dass von der mächtigen Kühlerhaube, die einst ein Statussymbol mächtiger Motoren war, nicht mehr viel übriggeblieben ist. „Die Haube ist radikal kurz. Die kürzeste, die ich je entworfen habe“, sagt Marc Lichte. Ähnliches gilt für die elegante Silhouette des Konzeptautos, die mehr einem GT als einer klassischen Stufenheck-Limousine, deren Zeit wohl ohnehin vorbei ist. Doch auch hier täuscht der Eindruck. Der Audi </w:t>
      </w:r>
      <w:proofErr w:type="spellStart"/>
      <w:r w:rsidRPr="00BE6B05">
        <w:t>Grandsphere</w:t>
      </w:r>
      <w:proofErr w:type="spellEnd"/>
      <w:r w:rsidRPr="00BE6B05">
        <w:t xml:space="preserve"> ist im Grunde ein Van mit jeder Menge Platz. Ein elegantes Fahrzeug, mehr Gleiter als Trutzburg. Kniffe wie die weit ausgestellten Seitenscheiben, die sich zum Dach hin schlagartig nach innen verjüngen und der markante Heckspoiler resultieren in einer sehr guten Aerodynamik, die sich in einem Plus an Reichweite auswirkt.</w:t>
      </w:r>
    </w:p>
    <w:p w14:paraId="7D969892" w14:textId="77777777" w:rsidR="00BE6B05" w:rsidRDefault="00BE6B05"/>
    <w:p w14:paraId="75696FC4" w14:textId="3B536837" w:rsidR="002B0248" w:rsidRDefault="00E82303">
      <w:r w:rsidRPr="00E82303">
        <w:t xml:space="preserve">Die soll dank einer 120-Kilowattstundenbatterie mehr als 750 Kilometer betragen. Beim Laden setzen die Audi-Ingenieure aktuell noch auf die 800-Volt-Technik, aber bis Ende 2024 fließt noch viel Wasser die Donau hinunter. Kraft hat der Audi </w:t>
      </w:r>
      <w:proofErr w:type="spellStart"/>
      <w:r w:rsidRPr="00E82303">
        <w:t>Grandsphere</w:t>
      </w:r>
      <w:proofErr w:type="spellEnd"/>
      <w:r w:rsidRPr="00E82303">
        <w:t xml:space="preserve"> genug. Die kommt von zwei Elektromotoren mit insgesamt 530 kW / 721 PS Leistung, einem Drehmoment von 930 Newtonmetern und einer Höchstgeschwindigkeit jenseits der 200 km/h. Das ist fahrdynamische Souveränität pur, aber alte Welt. Die neue Welt heißt autonomes Fahren. Der </w:t>
      </w:r>
      <w:proofErr w:type="spellStart"/>
      <w:r w:rsidRPr="00E82303">
        <w:t>Grandsphere</w:t>
      </w:r>
      <w:proofErr w:type="spellEnd"/>
      <w:r w:rsidRPr="00E82303">
        <w:t xml:space="preserve"> soll in der zweiten Hälfte des Jahrzehnts das </w:t>
      </w:r>
      <w:proofErr w:type="spellStart"/>
      <w:r w:rsidRPr="00E82303">
        <w:t>Robo</w:t>
      </w:r>
      <w:proofErr w:type="spellEnd"/>
      <w:r w:rsidRPr="00E82303">
        <w:t>-Fahren des Level 4 beherrschen. Ambitionierte Pläne, wenn man sich vor Augen hält, wie schwer sich der aktuelle Audi A8 mit dem autonomen Fahren des 3er Niveaus tut.</w:t>
      </w:r>
    </w:p>
    <w:p w14:paraId="09D1CA78" w14:textId="77777777" w:rsidR="00E82303" w:rsidRDefault="00E82303"/>
    <w:p w14:paraId="002D9030" w14:textId="18B057EB" w:rsidR="00E11D5F" w:rsidRDefault="004347E9">
      <w:r w:rsidRPr="004347E9">
        <w:t xml:space="preserve">Platz ist der neue Luxus. Deswegen wurde der </w:t>
      </w:r>
      <w:proofErr w:type="spellStart"/>
      <w:r w:rsidRPr="004347E9">
        <w:t>Grandsphere</w:t>
      </w:r>
      <w:proofErr w:type="spellEnd"/>
      <w:r w:rsidRPr="004347E9">
        <w:t xml:space="preserve"> von innen nach außen entwickelt. „Wir machen aus der Business Class hinten rechts die First Class vorne links. Das ist eigentliche Revolution“, strahlt Mark Lichte. Auf Wunsch kann die Sitzlehne auf 60 Grad nach hinten geneigt werden. Die Sitzprobe ergab, dass man wirklich wie im Flieger von München bis nach Hamburg durchschlafen kann. Auch, weil die Pedale und das Lenkrad komplett verschwinden. Das wird bei der Serie anders sein, da wird das Volant sich zwar zurückziehen, aber sichtbar bleiben.</w:t>
      </w:r>
    </w:p>
    <w:p w14:paraId="40299C7A" w14:textId="77777777" w:rsidR="004347E9" w:rsidRDefault="004347E9"/>
    <w:p w14:paraId="1C4C4733" w14:textId="11D1CC32" w:rsidR="00E11D5F" w:rsidRDefault="00263D04">
      <w:r>
        <w:t>Zum überragenden Raumgefühl</w:t>
      </w:r>
      <w:r w:rsidR="009136F0">
        <w:t xml:space="preserve"> trägt auch das gen Windschutzscheibe gerückte geschwungene schmale Armaturenbrett bei</w:t>
      </w:r>
      <w:r w:rsidR="002004D2">
        <w:t xml:space="preserve">, das ein durchgängiges Display ziert. Beim Konzeptauto werden die Anzeigen wie bei einem </w:t>
      </w:r>
      <w:proofErr w:type="spellStart"/>
      <w:r w:rsidR="002004D2">
        <w:t>Beamer</w:t>
      </w:r>
      <w:proofErr w:type="spellEnd"/>
      <w:r w:rsidR="002004D2">
        <w:t xml:space="preserve"> </w:t>
      </w:r>
      <w:r w:rsidR="003F3B0F">
        <w:t>auf d</w:t>
      </w:r>
      <w:r w:rsidR="003421CF">
        <w:t>ie Holz-Applikationen</w:t>
      </w:r>
      <w:r w:rsidR="003F3B0F">
        <w:t xml:space="preserve"> projiziert. „</w:t>
      </w:r>
      <w:r w:rsidR="00883FF6">
        <w:t>Wir</w:t>
      </w:r>
      <w:r w:rsidR="003F3B0F">
        <w:t xml:space="preserve"> arbeiten wir noch</w:t>
      </w:r>
      <w:r w:rsidR="00883FF6">
        <w:t xml:space="preserve"> an der Umsetzung“, ordnet Marc Lichte </w:t>
      </w:r>
      <w:r w:rsidR="00C63A62">
        <w:t xml:space="preserve">die Technik ein. Im ersten Schritt wird der Audi </w:t>
      </w:r>
      <w:proofErr w:type="spellStart"/>
      <w:r w:rsidR="00C63A62">
        <w:t>Grandsphere</w:t>
      </w:r>
      <w:proofErr w:type="spellEnd"/>
      <w:r w:rsidR="00C63A62">
        <w:t xml:space="preserve"> noch mit konventionellen Monitoren bestückt werden. </w:t>
      </w:r>
      <w:r w:rsidR="00AA61AC">
        <w:t xml:space="preserve">Die Displays können aber nicht nur für Informationen zur Geschwindigkeit oder der Restreichweite genutzt werden, sondern auch für Videospiele, Filme oder dem TV-Programm. Um dieses Infotainment realisieren zu können, wird der Ingolstädter Autobauer Hightech-Giganten wie Apple, Google oder Streamingdienste wie Netflix ins Boot. </w:t>
      </w:r>
    </w:p>
    <w:p w14:paraId="59A14637" w14:textId="1B0F91F6" w:rsidR="00EA46C5" w:rsidRDefault="00EA46C5"/>
    <w:p w14:paraId="4AD27BF2" w14:textId="6945049C" w:rsidR="00E52C2A" w:rsidRDefault="00A90A3D">
      <w:r>
        <w:lastRenderedPageBreak/>
        <w:t xml:space="preserve">So kann eine automobile Mutprobe aussehen. </w:t>
      </w:r>
      <w:r w:rsidR="00E52C2A">
        <w:t xml:space="preserve">Übrigens hat auch Audi-Chef Markus </w:t>
      </w:r>
      <w:proofErr w:type="spellStart"/>
      <w:r w:rsidR="00E52C2A">
        <w:t>Duesmann</w:t>
      </w:r>
      <w:proofErr w:type="spellEnd"/>
      <w:r w:rsidR="00E52C2A">
        <w:t xml:space="preserve"> beim Anblick des </w:t>
      </w:r>
      <w:proofErr w:type="spellStart"/>
      <w:r w:rsidR="00E52C2A">
        <w:t>Grandsphere</w:t>
      </w:r>
      <w:proofErr w:type="spellEnd"/>
      <w:r w:rsidR="00E52C2A">
        <w:t xml:space="preserve"> den Daumen nach oben gereckt.</w:t>
      </w:r>
    </w:p>
    <w:p w14:paraId="17CEB51B" w14:textId="70069DE1" w:rsidR="008B5E17" w:rsidRDefault="008B5E17"/>
    <w:p w14:paraId="48E3AF1C" w14:textId="33D5398C" w:rsidR="008B5E17" w:rsidRDefault="008B5E17">
      <w:r>
        <w:t>Wolfgang Gomoll; press-inform</w:t>
      </w:r>
    </w:p>
    <w:sectPr w:rsidR="008B5E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Textkörper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BC"/>
    <w:rsid w:val="000241B7"/>
    <w:rsid w:val="00033447"/>
    <w:rsid w:val="000C3CAC"/>
    <w:rsid w:val="00126756"/>
    <w:rsid w:val="00174068"/>
    <w:rsid w:val="001941B7"/>
    <w:rsid w:val="0019554A"/>
    <w:rsid w:val="001D56F0"/>
    <w:rsid w:val="001F17C8"/>
    <w:rsid w:val="002004D2"/>
    <w:rsid w:val="00205C5A"/>
    <w:rsid w:val="00263D04"/>
    <w:rsid w:val="002B0248"/>
    <w:rsid w:val="00307A59"/>
    <w:rsid w:val="003421CF"/>
    <w:rsid w:val="003F3B0F"/>
    <w:rsid w:val="004347E9"/>
    <w:rsid w:val="00455395"/>
    <w:rsid w:val="004E0CB8"/>
    <w:rsid w:val="00530FF2"/>
    <w:rsid w:val="005B7D5E"/>
    <w:rsid w:val="005F3F43"/>
    <w:rsid w:val="00620412"/>
    <w:rsid w:val="0065668B"/>
    <w:rsid w:val="00666078"/>
    <w:rsid w:val="00674AA0"/>
    <w:rsid w:val="006A4B2E"/>
    <w:rsid w:val="007C6F08"/>
    <w:rsid w:val="007E66C2"/>
    <w:rsid w:val="007F21CF"/>
    <w:rsid w:val="00883FF6"/>
    <w:rsid w:val="008B5E17"/>
    <w:rsid w:val="008D1120"/>
    <w:rsid w:val="008D3659"/>
    <w:rsid w:val="008F5B82"/>
    <w:rsid w:val="009136F0"/>
    <w:rsid w:val="009246AC"/>
    <w:rsid w:val="0099325B"/>
    <w:rsid w:val="009D6D2B"/>
    <w:rsid w:val="00A150CE"/>
    <w:rsid w:val="00A90A3D"/>
    <w:rsid w:val="00AA61AC"/>
    <w:rsid w:val="00AB7C8D"/>
    <w:rsid w:val="00AE3B5F"/>
    <w:rsid w:val="00AE73D2"/>
    <w:rsid w:val="00B1578F"/>
    <w:rsid w:val="00B8463F"/>
    <w:rsid w:val="00BE6B05"/>
    <w:rsid w:val="00C37A21"/>
    <w:rsid w:val="00C63A62"/>
    <w:rsid w:val="00CC23BC"/>
    <w:rsid w:val="00CE5D38"/>
    <w:rsid w:val="00D75310"/>
    <w:rsid w:val="00DA06B4"/>
    <w:rsid w:val="00DA2922"/>
    <w:rsid w:val="00DB379C"/>
    <w:rsid w:val="00DB5788"/>
    <w:rsid w:val="00E02A8C"/>
    <w:rsid w:val="00E11D5F"/>
    <w:rsid w:val="00E148DA"/>
    <w:rsid w:val="00E32E50"/>
    <w:rsid w:val="00E52C2A"/>
    <w:rsid w:val="00E65E8F"/>
    <w:rsid w:val="00E76080"/>
    <w:rsid w:val="00E82303"/>
    <w:rsid w:val="00EA46C5"/>
    <w:rsid w:val="00EB1D7E"/>
    <w:rsid w:val="00EE2B8B"/>
    <w:rsid w:val="00EF6A0A"/>
    <w:rsid w:val="00F42C08"/>
    <w:rsid w:val="00F72B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370B"/>
  <w15:chartTrackingRefBased/>
  <w15:docId w15:val="{40B35711-475B-4347-A184-3F543AB8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23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3971</Characters>
  <Application>Microsoft Office Word</Application>
  <DocSecurity>0</DocSecurity>
  <Lines>66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BG</dc:creator>
  <cp:keywords/>
  <dc:description/>
  <cp:lastModifiedBy>Stefan Grundhoff</cp:lastModifiedBy>
  <cp:revision>3</cp:revision>
  <dcterms:created xsi:type="dcterms:W3CDTF">2021-09-01T04:41:00Z</dcterms:created>
  <dcterms:modified xsi:type="dcterms:W3CDTF">2021-09-01T04:42:00Z</dcterms:modified>
</cp:coreProperties>
</file>