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B31A1" w14:textId="2099143D" w:rsidR="00824352" w:rsidRDefault="0057695F">
      <w:r>
        <w:t>Neuvorstellung Cupra Formentor</w:t>
      </w:r>
    </w:p>
    <w:p w14:paraId="2BAA29F3" w14:textId="5BCE4A52" w:rsidR="0057695F" w:rsidRDefault="0057695F">
      <w:r>
        <w:t>Es geht los</w:t>
      </w:r>
    </w:p>
    <w:p w14:paraId="14061391" w14:textId="7499D2BF" w:rsidR="0057695F" w:rsidRDefault="0057695F">
      <w:r>
        <w:t xml:space="preserve">Seat will sich mit der hauseigenen Submarke nach oben positionieren und </w:t>
      </w:r>
      <w:r w:rsidR="00D90A93">
        <w:t xml:space="preserve">so </w:t>
      </w:r>
      <w:r>
        <w:t xml:space="preserve">an der Premiumliga schnuppern. Bisher gab es mit dem Cupra Ateca nur </w:t>
      </w:r>
      <w:r w:rsidR="00D90A93">
        <w:t xml:space="preserve">das </w:t>
      </w:r>
      <w:r>
        <w:t>sportliche Derivat eines bekannten Seat-SUV. Das ändert sich mit dem Formentor.</w:t>
      </w:r>
    </w:p>
    <w:p w14:paraId="5A8BFBC9" w14:textId="264F72B8" w:rsidR="0057695F" w:rsidRDefault="0057695F">
      <w:r>
        <w:t xml:space="preserve">Denn der Formentor ist nicht nur die Bezeichnung der Nordspitze der spanischen Insel Mallorca, sondern ein betont sportlich positionierter </w:t>
      </w:r>
      <w:r w:rsidR="00D90A93">
        <w:t>Kompaktklasse</w:t>
      </w:r>
      <w:r>
        <w:t xml:space="preserve">-SUV, der keinen Seat-Bruder hat. Der Formentor ist ein reiner Cupra – das war es. </w:t>
      </w:r>
      <w:r w:rsidR="00913A71">
        <w:t xml:space="preserve">Jetzt mag man trefflich darüber streiten, ob der Formentor nicht einfach ein Seat-Signet tragen sollte und </w:t>
      </w:r>
      <w:r w:rsidR="00D90A93">
        <w:t>sich genauso gut verkaufen würde</w:t>
      </w:r>
      <w:r w:rsidR="00913A71">
        <w:t xml:space="preserve">. Doch die Seat-Verantwortlichen trauen der neuen Modellfamilie, die aus dem Namen der einstigen Sportmodelle entstanden ist, mehr Image und insbesondere die Durchsetzung höherer Preise und damit entsprechender Deckungsbeiträge zu. So oder so – der </w:t>
      </w:r>
      <w:r w:rsidR="00D85344">
        <w:t xml:space="preserve">4,45 Meter lange </w:t>
      </w:r>
      <w:r w:rsidR="00913A71">
        <w:t>Formentor ist ein Cupra und kein Seat – eigentlich.</w:t>
      </w:r>
    </w:p>
    <w:p w14:paraId="3B1CAC09" w14:textId="6E083356" w:rsidR="007522DD" w:rsidRDefault="00913A71">
      <w:r>
        <w:t xml:space="preserve">In Sachen Design hat das Team im Kreativkopf </w:t>
      </w:r>
      <w:r w:rsidRPr="00913A71">
        <w:t xml:space="preserve">Alejandro </w:t>
      </w:r>
      <w:proofErr w:type="spellStart"/>
      <w:r w:rsidRPr="00913A71">
        <w:t>Mesonero</w:t>
      </w:r>
      <w:proofErr w:type="spellEnd"/>
      <w:r w:rsidRPr="00913A71">
        <w:t>-Romanos</w:t>
      </w:r>
      <w:r>
        <w:t xml:space="preserve"> einmal mehr einen exzellenten Job gemacht. Ähnlich wie Mallorcas Nordspitze Formentor ist auch der gleichnamige SUV </w:t>
      </w:r>
      <w:r w:rsidR="00D90A93">
        <w:t xml:space="preserve">mit seinen muskulösen Formen und sportlichen Proportionen </w:t>
      </w:r>
      <w:r>
        <w:t xml:space="preserve">einer der schönsten seiner Art. Die Technik ist bekannt und stammt </w:t>
      </w:r>
      <w:r w:rsidR="00D90A93">
        <w:t xml:space="preserve">in Sachen Antrieb, Komfort und Sicherheit </w:t>
      </w:r>
      <w:r>
        <w:t xml:space="preserve">aus dem </w:t>
      </w:r>
      <w:r w:rsidR="00D90A93">
        <w:t xml:space="preserve">prall gefüllten </w:t>
      </w:r>
      <w:r>
        <w:t xml:space="preserve">Volkswagen Konzernregal. </w:t>
      </w:r>
      <w:r w:rsidR="007522DD">
        <w:t xml:space="preserve">Doch der Cupra Formentor soll nicht nur optisch glänzen. Auch bei den Motoren gibt es im Vergleich zu den Seat-Modellen einen nennenswerten Nachschlag. </w:t>
      </w:r>
      <w:r w:rsidR="007522DD" w:rsidRPr="007522DD">
        <w:t>„Der C</w:t>
      </w:r>
      <w:r w:rsidR="007522DD">
        <w:t>upra</w:t>
      </w:r>
      <w:r w:rsidR="007522DD" w:rsidRPr="007522DD">
        <w:t xml:space="preserve"> Formentor hat das Zeug, die Position der Marke C</w:t>
      </w:r>
      <w:r w:rsidR="007522DD">
        <w:t>upra</w:t>
      </w:r>
      <w:r w:rsidR="007522DD" w:rsidRPr="007522DD">
        <w:t xml:space="preserve"> im Markt erheblich zu stärken</w:t>
      </w:r>
      <w:r w:rsidR="007522DD">
        <w:t>“, so Cupra-CEO Wayne Griffith, „</w:t>
      </w:r>
      <w:r w:rsidR="00D21CE5">
        <w:t>m</w:t>
      </w:r>
      <w:r w:rsidR="007522DD" w:rsidRPr="007522DD">
        <w:t>it seinem faszinierenden Design und den hochleistungsfähigen Motoren ist dieses Modell ein großer Schritt nach vorne für C</w:t>
      </w:r>
      <w:r w:rsidR="00D85344">
        <w:t>upra</w:t>
      </w:r>
      <w:r w:rsidR="007522DD" w:rsidRPr="007522DD">
        <w:t>, da es das Potenzial der Marke klar herausstellt</w:t>
      </w:r>
      <w:r w:rsidR="00D21CE5">
        <w:t>.“</w:t>
      </w:r>
    </w:p>
    <w:p w14:paraId="1D88265D" w14:textId="77B99158" w:rsidR="00D21CE5" w:rsidRDefault="00D85344">
      <w:r>
        <w:t xml:space="preserve">Im Innenraum ist </w:t>
      </w:r>
      <w:proofErr w:type="gramStart"/>
      <w:r>
        <w:t>der Crossover</w:t>
      </w:r>
      <w:proofErr w:type="gramEnd"/>
      <w:r>
        <w:t xml:space="preserve"> kaum weniger sehenswert als von außen. So gibt es animierte Instrumente, einen gut </w:t>
      </w:r>
      <w:proofErr w:type="gramStart"/>
      <w:r>
        <w:t>zu bedienenden Touchscreen</w:t>
      </w:r>
      <w:proofErr w:type="gramEnd"/>
      <w:r>
        <w:t xml:space="preserve"> und wohl konturierte Sportsitze. Dank seines Radstandes von 2,68 Metern gibt es im Innern Platz für bis zu fünf Insassen und 450 Liter Volumen als Laderaum. Topmodell wird </w:t>
      </w:r>
      <w:r w:rsidR="00B76452">
        <w:t>neben einem Plug-In-Hybriden</w:t>
      </w:r>
      <w:r w:rsidR="00D90A93">
        <w:t xml:space="preserve">, der ebenso wie der VW Tiguan PHEV nur über die Vorderachse angetrieben wird, </w:t>
      </w:r>
      <w:r>
        <w:t>der Cupra Formentor mit einem aufgeladenen Zweiliter-Turbo-Vierzylinder, der 3</w:t>
      </w:r>
      <w:r w:rsidR="00B76452">
        <w:t>1</w:t>
      </w:r>
      <w:r>
        <w:t xml:space="preserve">0 PS leisten </w:t>
      </w:r>
      <w:r w:rsidR="00D90A93">
        <w:t>soll</w:t>
      </w:r>
      <w:r>
        <w:t xml:space="preserve">. </w:t>
      </w:r>
      <w:r w:rsidR="00D90A93">
        <w:t xml:space="preserve">Der frontgetriebene Formentor PHEV holt aus seinen zwei Motoren 245 PS heraus und kann </w:t>
      </w:r>
      <w:proofErr w:type="spellStart"/>
      <w:r w:rsidR="00D90A93">
        <w:t>Dank</w:t>
      </w:r>
      <w:proofErr w:type="spellEnd"/>
      <w:r w:rsidR="00D90A93">
        <w:t xml:space="preserve"> seines 13-kWh-Akkus rund 50 Kilometer rein elektrisch zurücklegen. </w:t>
      </w:r>
      <w:r w:rsidR="00C2785C">
        <w:t xml:space="preserve">Der Allradantrieb ist </w:t>
      </w:r>
      <w:r w:rsidR="00D90A93">
        <w:t>immerhin beim Topmodell eben</w:t>
      </w:r>
      <w:r w:rsidR="00C2785C">
        <w:t>so gesetzt wie ein siebenstufiges Doppelkupplungsgetriebe. Die Preise dürften bei rund 40.000 Euro starten.</w:t>
      </w:r>
      <w:r w:rsidR="00D90A93">
        <w:t xml:space="preserve"> Im Oktober / November kommt der Cupra Formentor in den Verkauf.</w:t>
      </w:r>
    </w:p>
    <w:p w14:paraId="37342340" w14:textId="4B2ABFBF" w:rsidR="0057695F" w:rsidRDefault="0057695F">
      <w:r>
        <w:t>Stefan Grundhoff; press-inform</w:t>
      </w:r>
    </w:p>
    <w:sectPr w:rsidR="005769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5F"/>
    <w:rsid w:val="0057695F"/>
    <w:rsid w:val="007522DD"/>
    <w:rsid w:val="00824352"/>
    <w:rsid w:val="00913A71"/>
    <w:rsid w:val="00B76452"/>
    <w:rsid w:val="00C2785C"/>
    <w:rsid w:val="00D21CE5"/>
    <w:rsid w:val="00D85344"/>
    <w:rsid w:val="00D9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AADE6"/>
  <w15:chartTrackingRefBased/>
  <w15:docId w15:val="{C19724C1-D53E-4CDE-A8F5-D5C9AFC6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Grundhoff</dc:creator>
  <cp:keywords/>
  <dc:description/>
  <cp:lastModifiedBy>Stefan Grundhoff</cp:lastModifiedBy>
  <cp:revision>8</cp:revision>
  <dcterms:created xsi:type="dcterms:W3CDTF">2020-06-23T19:48:00Z</dcterms:created>
  <dcterms:modified xsi:type="dcterms:W3CDTF">2020-06-23T20:19:00Z</dcterms:modified>
</cp:coreProperties>
</file>